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  <w:r>
        <w:rPr>
          <w:b/>
          <w:szCs w:val="30"/>
        </w:rPr>
        <w:t>РАБОЧАЯ ПРОГРАММА УЧЕБНОГО ПРЕДМЕТА</w:t>
      </w: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  <w:r>
        <w:rPr>
          <w:b/>
          <w:szCs w:val="30"/>
        </w:rPr>
        <w:t xml:space="preserve"> РУССКИЙ ЯЗЫК  1 КЛАСС</w:t>
      </w: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E636CD" w:rsidRDefault="00E636CD" w:rsidP="000F1934">
      <w:pPr>
        <w:spacing w:line="360" w:lineRule="auto"/>
        <w:ind w:firstLine="540"/>
        <w:jc w:val="center"/>
        <w:rPr>
          <w:b/>
          <w:szCs w:val="30"/>
        </w:rPr>
      </w:pPr>
    </w:p>
    <w:p w:rsidR="000F1934" w:rsidRPr="00EC679A" w:rsidRDefault="000F1934" w:rsidP="000F1934">
      <w:pPr>
        <w:spacing w:line="360" w:lineRule="auto"/>
        <w:ind w:firstLine="540"/>
        <w:jc w:val="center"/>
        <w:rPr>
          <w:b/>
          <w:szCs w:val="30"/>
        </w:rPr>
      </w:pPr>
      <w:r>
        <w:rPr>
          <w:b/>
          <w:szCs w:val="30"/>
        </w:rPr>
        <w:lastRenderedPageBreak/>
        <w:t>Планируемые р</w:t>
      </w:r>
      <w:r w:rsidRPr="00EC679A">
        <w:rPr>
          <w:b/>
          <w:szCs w:val="30"/>
        </w:rPr>
        <w:t>езультаты изучения курса</w:t>
      </w:r>
    </w:p>
    <w:p w:rsidR="000F1934" w:rsidRPr="00664428" w:rsidRDefault="00B40E56" w:rsidP="000F1934">
      <w:pPr>
        <w:spacing w:line="360" w:lineRule="auto"/>
        <w:jc w:val="both"/>
      </w:pPr>
      <w:r>
        <w:t xml:space="preserve">                                                                1 класс</w:t>
      </w: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center"/>
        <w:textAlignment w:val="center"/>
        <w:rPr>
          <w:b/>
          <w:i/>
        </w:rPr>
      </w:pPr>
      <w:r w:rsidRPr="000F1934">
        <w:rPr>
          <w:b/>
          <w:i/>
        </w:rPr>
        <w:t>ЛИЧНОСТНЫЕ РЕЗУЛЬТАТЫ</w:t>
      </w:r>
    </w:p>
    <w:p w:rsidR="000F1934" w:rsidRPr="00874A6B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  <w:r w:rsidRPr="00874A6B">
        <w:rPr>
          <w:i/>
        </w:rPr>
        <w:t>У обучающегося будут сформированы</w:t>
      </w:r>
      <w:r w:rsidR="00B40E56">
        <w:rPr>
          <w:i/>
        </w:rPr>
        <w:t xml:space="preserve"> </w:t>
      </w:r>
      <w:r w:rsidRPr="003F0E95">
        <w:rPr>
          <w:i/>
        </w:rPr>
        <w:t>следующи</w:t>
      </w:r>
      <w:r>
        <w:rPr>
          <w:i/>
        </w:rPr>
        <w:t>е</w:t>
      </w:r>
      <w:r w:rsidR="00B40E56">
        <w:rPr>
          <w:i/>
        </w:rPr>
        <w:t xml:space="preserve"> </w:t>
      </w:r>
      <w:r w:rsidRPr="00874A6B">
        <w:rPr>
          <w:b/>
          <w:i/>
        </w:rPr>
        <w:t>личностные УУД</w:t>
      </w:r>
      <w:r w:rsidRPr="00874A6B">
        <w:rPr>
          <w:b/>
        </w:rPr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представления о многообразии окружающего мира, некоторых духовных традициях русского народа;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уважительно</w:t>
      </w:r>
      <w:r>
        <w:t>е</w:t>
      </w:r>
      <w:r w:rsidRPr="00664428">
        <w:t xml:space="preserve"> отношени</w:t>
      </w:r>
      <w:r>
        <w:t>е</w:t>
      </w:r>
      <w:r w:rsidRPr="00664428">
        <w:t xml:space="preserve"> к русскому языку как родному языку русского народа и языкам, на которых говорят другие народы;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внутренн</w:t>
      </w:r>
      <w:r>
        <w:t>яя</w:t>
      </w:r>
      <w:r w:rsidRPr="00664428">
        <w:t xml:space="preserve"> позици</w:t>
      </w:r>
      <w:r>
        <w:t>я</w:t>
      </w:r>
      <w:r w:rsidRPr="00664428">
        <w:t xml:space="preserve"> школьника на уровне положительного отношения к школе;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положительно</w:t>
      </w:r>
      <w:r>
        <w:t>е</w:t>
      </w:r>
      <w:r w:rsidRPr="00664428">
        <w:t xml:space="preserve"> отношения к урокам русского языка;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874A6B">
        <w:rPr>
          <w:i/>
        </w:rPr>
        <w:br/>
      </w:r>
      <w:r w:rsidRPr="003F0E95">
        <w:rPr>
          <w:i/>
        </w:rPr>
        <w:t>Обучающийся получит возможность для формирования следующих личностных УУД</w:t>
      </w:r>
      <w:r w:rsidRPr="00664428"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интереса к языковой и речевой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мотивов к творческой проектной деятельности.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jc w:val="center"/>
        <w:textAlignment w:val="center"/>
        <w:rPr>
          <w:b/>
          <w:i/>
        </w:rPr>
      </w:pPr>
      <w:r w:rsidRPr="000F1934">
        <w:rPr>
          <w:b/>
          <w:i/>
        </w:rPr>
        <w:t>МЕТАПРЕДМЕТНЫЕ РЕЗУЛЬТАТЫ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textAlignment w:val="center"/>
      </w:pPr>
      <w:r w:rsidRPr="00874A6B">
        <w:rPr>
          <w:i/>
        </w:rPr>
        <w:t>У обучающегося будут сформированы</w:t>
      </w:r>
      <w:r w:rsidR="00B40E56">
        <w:rPr>
          <w:i/>
        </w:rPr>
        <w:t xml:space="preserve"> </w:t>
      </w:r>
      <w:r w:rsidRPr="003F0E95">
        <w:rPr>
          <w:i/>
        </w:rPr>
        <w:t>следующи</w:t>
      </w:r>
      <w:r>
        <w:rPr>
          <w:i/>
        </w:rPr>
        <w:t>е</w:t>
      </w:r>
      <w:r w:rsidR="00B40E56">
        <w:rPr>
          <w:i/>
        </w:rPr>
        <w:t xml:space="preserve"> </w:t>
      </w:r>
      <w:r w:rsidRPr="00874A6B">
        <w:rPr>
          <w:b/>
          <w:i/>
        </w:rPr>
        <w:t>регулятивные УУД</w:t>
      </w:r>
      <w:r w:rsidRPr="00874A6B">
        <w:rPr>
          <w:b/>
        </w:rPr>
        <w:t>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высказывать своё предположение относительно способов решения учебной задачи;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b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>
        <w:t xml:space="preserve">умение </w:t>
      </w:r>
      <w:r w:rsidRPr="00664428"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F1934" w:rsidRPr="00874A6B" w:rsidRDefault="000F1934" w:rsidP="000F1934">
      <w:pPr>
        <w:pStyle w:val="u-2-msonormal"/>
        <w:spacing w:before="0" w:beforeAutospacing="0" w:after="0" w:afterAutospacing="0" w:line="360" w:lineRule="auto"/>
        <w:textAlignment w:val="center"/>
        <w:rPr>
          <w:i/>
        </w:rPr>
      </w:pPr>
      <w:r w:rsidRPr="00874A6B">
        <w:rPr>
          <w:i/>
        </w:rPr>
        <w:t>Обучающийся получит возможность для формирования </w:t>
      </w:r>
      <w:r w:rsidRPr="00874A6B">
        <w:rPr>
          <w:b/>
          <w:i/>
        </w:rPr>
        <w:t>регулятивных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оценивать совместно с учителем или одноклассниками результат своих действий, вносить соответствующие коррективы.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874A6B">
        <w:rPr>
          <w:i/>
        </w:rPr>
        <w:t>У обучающегося будут сформированы</w:t>
      </w:r>
      <w:r w:rsidR="00B40E56">
        <w:rPr>
          <w:i/>
        </w:rPr>
        <w:t xml:space="preserve"> </w:t>
      </w:r>
      <w:r w:rsidRPr="003F0E95">
        <w:rPr>
          <w:i/>
        </w:rPr>
        <w:t>следующи</w:t>
      </w:r>
      <w:r>
        <w:rPr>
          <w:i/>
        </w:rPr>
        <w:t xml:space="preserve">е  </w:t>
      </w:r>
      <w:r w:rsidRPr="00664428">
        <w:rPr>
          <w:b/>
          <w:i/>
        </w:rPr>
        <w:t>познавательны</w:t>
      </w:r>
      <w:r>
        <w:rPr>
          <w:b/>
          <w:i/>
        </w:rPr>
        <w:t xml:space="preserve">е </w:t>
      </w:r>
      <w:r w:rsidRPr="00664428">
        <w:rPr>
          <w:b/>
          <w:i/>
        </w:rPr>
        <w:t>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целенаправленно слушать учителя (одноклассников), решая познавательную задачу;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заданный вопрос, в соответствии с ним строить ответ в устной форме;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делать выводы в результате совместной работы класса и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составлять устно монологическое высказывание по предложенной теме (рисунку);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12"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874A6B">
        <w:rPr>
          <w:i/>
        </w:rPr>
        <w:t>Обучающийся получит возможность для формирования</w:t>
      </w:r>
      <w:r w:rsidRPr="00664428">
        <w:t> </w:t>
      </w:r>
      <w:r w:rsidRPr="00664428">
        <w:rPr>
          <w:b/>
          <w:i/>
        </w:rPr>
        <w:t>познавательных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осуществлять под руководством учителя поиск нужной информации в учебнике и учебных пособиях;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работать с информацией, представленной в разных формах (текст, рисунок, таблица, схема) под руководством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преобразовывать информацию, полученную из рисунка (таблицы, модели) в словесную форму под руководством учителя;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проводить аналогии между изучаемым предметом и собственным опытом (под руководством учителя).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874A6B">
        <w:rPr>
          <w:i/>
        </w:rPr>
        <w:t>У обучающегося будут сформированы</w:t>
      </w:r>
      <w:r w:rsidR="00B40E56">
        <w:rPr>
          <w:i/>
        </w:rPr>
        <w:t xml:space="preserve"> </w:t>
      </w:r>
      <w:r w:rsidRPr="003F0E95">
        <w:rPr>
          <w:i/>
        </w:rPr>
        <w:t>следующи</w:t>
      </w:r>
      <w:r>
        <w:rPr>
          <w:i/>
        </w:rPr>
        <w:t xml:space="preserve">е  </w:t>
      </w:r>
      <w:r w:rsidRPr="00BF20C3">
        <w:rPr>
          <w:b/>
          <w:i/>
        </w:rPr>
        <w:t>коммуникативны</w:t>
      </w:r>
      <w:r>
        <w:rPr>
          <w:b/>
          <w:i/>
        </w:rPr>
        <w:t>е</w:t>
      </w:r>
      <w:r w:rsidRPr="00BF20C3">
        <w:rPr>
          <w:b/>
          <w:i/>
        </w:rPr>
        <w:t xml:space="preserve">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слушать собеседника и понимать речь других;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оформлять свои мысли в устной и письменной форме (на уровне предложения или небольшого текста);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принимать участие в диалоге;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задавать вопросы, отвечать на вопросы других;</w:t>
      </w: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sz w:val="4"/>
        </w:rPr>
      </w:pPr>
    </w:p>
    <w:p w:rsidR="000F1934" w:rsidRPr="00BF20C3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i/>
        </w:rPr>
      </w:pPr>
      <w:r w:rsidRPr="00BF20C3">
        <w:rPr>
          <w:i/>
        </w:rPr>
        <w:t> Обучающийся получит возможность для формирования следующих </w:t>
      </w:r>
      <w:r w:rsidRPr="00BF20C3">
        <w:rPr>
          <w:b/>
          <w:i/>
        </w:rPr>
        <w:t>коммуникативных УУД: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lastRenderedPageBreak/>
        <w:t>принимать участие в работе парами и группами;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договариваться о распределении функций и ролей в совместной деятельности;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признавать существование различных точек зрения; высказывать собственное мнение;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оценивать собственное поведение и поведение окружающих, использовать в общении правила вежливости.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0F1934">
        <w:rPr>
          <w:b/>
          <w:i/>
        </w:rPr>
        <w:t>ПРЕДМЕТНЫЕ РЕЗУЛЬТАТЫ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Общие предметные результаты освоения программы: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русском языке как государственном языке нашей страны, Российской Федерации;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значимости языка и речи в жизни людей;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практические умения работать с языковыми единицами;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представление о правилах речевого этикета;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t> адаптация к языковой и речевой деятельности.</w:t>
      </w:r>
    </w:p>
    <w:p w:rsidR="000F1934" w:rsidRDefault="000F1934" w:rsidP="000F1934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jc w:val="center"/>
        <w:textAlignment w:val="center"/>
        <w:rPr>
          <w:b/>
        </w:rPr>
      </w:pPr>
      <w:r w:rsidRPr="00664428">
        <w:rPr>
          <w:b/>
        </w:rPr>
        <w:t>Содержание курса</w:t>
      </w: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b/>
          <w:i/>
        </w:rPr>
      </w:pPr>
      <w:r w:rsidRPr="000F1934">
        <w:rPr>
          <w:b/>
          <w:i/>
        </w:rPr>
        <w:t>Виды речевой деятельности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t>Слушание.</w:t>
      </w:r>
      <w:r w:rsidRPr="00664428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t>Говорение.</w:t>
      </w:r>
      <w:r w:rsidRPr="00664428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  <w:r w:rsidRPr="00664428">
        <w:rPr>
          <w:b/>
        </w:rPr>
        <w:lastRenderedPageBreak/>
        <w:t>Чтение.</w:t>
      </w:r>
      <w:r w:rsidRPr="0066442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  <w:rPr>
          <w:i/>
        </w:rPr>
      </w:pPr>
      <w:r w:rsidRPr="00664428">
        <w:rPr>
          <w:b/>
        </w:rPr>
        <w:t>Письмо.</w:t>
      </w:r>
      <w:r w:rsidRPr="00664428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64428">
        <w:rPr>
          <w:b/>
          <w:i/>
        </w:rPr>
        <w:t>,</w:t>
      </w:r>
      <w:r w:rsidRPr="00664428">
        <w:t xml:space="preserve"> просмотра фрагмента видеозаписи и т. п.).</w:t>
      </w:r>
    </w:p>
    <w:p w:rsidR="000F1934" w:rsidRPr="00664428" w:rsidRDefault="000F1934" w:rsidP="000F1934">
      <w:pPr>
        <w:pStyle w:val="u-2-msonormal"/>
        <w:spacing w:before="0" w:beforeAutospacing="0" w:after="0" w:afterAutospacing="0" w:line="360" w:lineRule="auto"/>
        <w:ind w:firstLine="540"/>
        <w:jc w:val="both"/>
        <w:textAlignment w:val="center"/>
      </w:pPr>
    </w:p>
    <w:p w:rsidR="000F1934" w:rsidRPr="000F1934" w:rsidRDefault="000F1934" w:rsidP="000F1934">
      <w:pPr>
        <w:pStyle w:val="u-2-msonormal"/>
        <w:spacing w:before="0" w:beforeAutospacing="0" w:after="0" w:afterAutospacing="0" w:line="360" w:lineRule="auto"/>
        <w:jc w:val="both"/>
        <w:textAlignment w:val="center"/>
        <w:rPr>
          <w:b/>
          <w:i/>
        </w:rPr>
      </w:pPr>
      <w:r w:rsidRPr="000F1934">
        <w:rPr>
          <w:b/>
          <w:i/>
        </w:rPr>
        <w:t>Обучение грамоте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Фонетика.</w:t>
      </w:r>
      <w:r w:rsidRPr="00664428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Графика.</w:t>
      </w:r>
      <w:r w:rsidRPr="00664428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64428">
        <w:rPr>
          <w:b/>
        </w:rPr>
        <w:t>е, ё, ю, я</w:t>
      </w:r>
      <w:r w:rsidRPr="00664428">
        <w:t xml:space="preserve">. Мягкий знак как показатель мягкости предшествующего согласного звука.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Знакомство с русским алфавитом как последовательностью букв.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Письмо.</w:t>
      </w:r>
      <w:r w:rsidRPr="00664428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>Овладение первичными навыками клавиатурного письма.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lastRenderedPageBreak/>
        <w:t xml:space="preserve">Понимание функции небуквенных графических средств: пробела между словами, знака переноса.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Слово и предложение.</w:t>
      </w:r>
      <w:r w:rsidRPr="00664428">
        <w:t xml:space="preserve"> Восприятие слова как объекта изучения, материала для анализа. Наблюдение над значением слова.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F1934" w:rsidRPr="00664428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Орфография.</w:t>
      </w:r>
      <w:r w:rsidRPr="00664428">
        <w:t xml:space="preserve"> Знакомство с правилами правописания и их применение: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раздельное написание слов;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обозначение гласных после шипящих (ча—ща, чу—щу, жи—ши);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прописная (заглавная) буква в начале предложения, в именах собственных;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перенос слов по слогам без стечения согласных; </w:t>
      </w:r>
    </w:p>
    <w:p w:rsidR="000F1934" w:rsidRPr="00664428" w:rsidRDefault="000F1934" w:rsidP="000F1934">
      <w:pPr>
        <w:spacing w:line="360" w:lineRule="auto"/>
        <w:jc w:val="both"/>
      </w:pPr>
      <w:r w:rsidRPr="00664428">
        <w:t xml:space="preserve">• знаки препинания в конце предложения. </w:t>
      </w:r>
    </w:p>
    <w:p w:rsidR="000F1934" w:rsidRDefault="000F1934" w:rsidP="000F1934">
      <w:pPr>
        <w:spacing w:line="360" w:lineRule="auto"/>
        <w:ind w:firstLine="540"/>
        <w:jc w:val="both"/>
      </w:pPr>
      <w:r w:rsidRPr="00664428">
        <w:rPr>
          <w:b/>
        </w:rPr>
        <w:t>Развитие речи.</w:t>
      </w:r>
      <w:r w:rsidRPr="00664428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F2C2F" w:rsidRPr="00DA36C6" w:rsidRDefault="00BB32F0" w:rsidP="000F1934">
      <w:pPr>
        <w:spacing w:line="360" w:lineRule="auto"/>
        <w:ind w:firstLine="540"/>
        <w:jc w:val="both"/>
        <w:rPr>
          <w:b/>
        </w:rPr>
      </w:pPr>
      <w:r w:rsidRPr="00DA36C6">
        <w:rPr>
          <w:b/>
        </w:rPr>
        <w:t>2. Обучение письму</w:t>
      </w:r>
    </w:p>
    <w:tbl>
      <w:tblPr>
        <w:tblStyle w:val="a7"/>
        <w:tblW w:w="0" w:type="auto"/>
        <w:tblLook w:val="04A0"/>
      </w:tblPr>
      <w:tblGrid>
        <w:gridCol w:w="678"/>
        <w:gridCol w:w="5951"/>
        <w:gridCol w:w="1701"/>
      </w:tblGrid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5951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 xml:space="preserve">Тема урока </w:t>
            </w:r>
          </w:p>
        </w:tc>
        <w:tc>
          <w:tcPr>
            <w:tcW w:w="1701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КОЛИЧЕСТВО ЧАСОВ</w:t>
            </w:r>
          </w:p>
        </w:tc>
      </w:tr>
      <w:tr w:rsidR="00E636CD" w:rsidTr="00E636CD">
        <w:tc>
          <w:tcPr>
            <w:tcW w:w="6629" w:type="dxa"/>
            <w:gridSpan w:val="2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rPr>
                <w:b/>
                <w:iCs/>
              </w:rPr>
              <w:t>Добукварный период (11</w:t>
            </w:r>
            <w:r w:rsidRPr="00DA36C6">
              <w:rPr>
                <w:b/>
                <w:iCs/>
              </w:rPr>
              <w:t xml:space="preserve"> ч)</w:t>
            </w:r>
          </w:p>
        </w:tc>
        <w:tc>
          <w:tcPr>
            <w:tcW w:w="1701" w:type="dxa"/>
          </w:tcPr>
          <w:p w:rsidR="00E636CD" w:rsidRDefault="00E636CD" w:rsidP="00DA36C6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Пропись — первая учебная тетрадь.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Рабочая строка. Верхняя и нижняя линии рабочей строки.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Письмо овалов и полуовалов.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951" w:type="dxa"/>
          </w:tcPr>
          <w:p w:rsidR="00E636CD" w:rsidRPr="00DA36C6" w:rsidRDefault="00E636CD" w:rsidP="00B40E56">
            <w:pPr>
              <w:spacing w:line="360" w:lineRule="auto"/>
              <w:jc w:val="both"/>
            </w:pPr>
            <w:r w:rsidRPr="00DA36C6">
              <w:t>Рисование</w:t>
            </w:r>
            <w:r>
              <w:t xml:space="preserve"> полуовалов и кругов</w:t>
            </w:r>
            <w:r w:rsidRPr="00DA36C6">
              <w:t>.</w:t>
            </w:r>
          </w:p>
        </w:tc>
        <w:tc>
          <w:tcPr>
            <w:tcW w:w="1701" w:type="dxa"/>
          </w:tcPr>
          <w:p w:rsidR="00E636CD" w:rsidRPr="00DA36C6" w:rsidRDefault="00E636CD" w:rsidP="00B40E5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Письмо длинных прямых наклонных линий.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Письмо наклонных длинных линий с закруглением внизу.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Письмо элементов букв.</w:t>
            </w:r>
          </w:p>
        </w:tc>
        <w:tc>
          <w:tcPr>
            <w:tcW w:w="1701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Письмо овалов больших и маленьких, их чередование.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>Письмо коротких и длинных наклонных линий.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>Письмо наклонных линий с петлёй вверху и внизу.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Письмо наклонных линий с петлёй вверху и внизу.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rPr>
                <w:b/>
                <w:iCs/>
              </w:rPr>
              <w:t xml:space="preserve">                 Букварный период (61</w:t>
            </w:r>
            <w:r w:rsidRPr="00DA36C6">
              <w:rPr>
                <w:b/>
                <w:iCs/>
              </w:rPr>
              <w:t xml:space="preserve"> ч)</w:t>
            </w:r>
          </w:p>
        </w:tc>
        <w:tc>
          <w:tcPr>
            <w:tcW w:w="1701" w:type="dxa"/>
          </w:tcPr>
          <w:p w:rsidR="00E636CD" w:rsidRDefault="00E636CD" w:rsidP="00DA36C6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Строчная и заглавная буквы А, а.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Строчная и заглавная буквы О, о.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lastRenderedPageBreak/>
              <w:t>14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Строчная буква и.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jc w:val="both"/>
            </w:pPr>
            <w:r w:rsidRPr="00DA36C6">
              <w:t xml:space="preserve">Заглавная буква И. 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Строчная буква ы.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95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 w:rsidRPr="00DA36C6">
              <w:t>Строчная и заглавная буквы У, у.</w:t>
            </w:r>
          </w:p>
        </w:tc>
        <w:tc>
          <w:tcPr>
            <w:tcW w:w="1701" w:type="dxa"/>
          </w:tcPr>
          <w:p w:rsidR="00E636CD" w:rsidRPr="00DA36C6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Н, н.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С, с.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С, с (закрепление).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К, к.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и заглавная буквы Т, т. </w:t>
            </w:r>
          </w:p>
        </w:tc>
        <w:tc>
          <w:tcPr>
            <w:tcW w:w="1701" w:type="dxa"/>
          </w:tcPr>
          <w:p w:rsidR="00E636CD" w:rsidRPr="002A015C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 w:rsidRPr="002A015C">
              <w:t>Строчная и заглавная буквы Т, т.Закрепление.</w:t>
            </w:r>
          </w:p>
        </w:tc>
        <w:tc>
          <w:tcPr>
            <w:tcW w:w="1701" w:type="dxa"/>
          </w:tcPr>
          <w:p w:rsidR="00E636CD" w:rsidRPr="002A015C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Л, л.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Повторение и закрепление изученного.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буква р. </w:t>
            </w:r>
            <w:r w:rsidRPr="004B2E13">
              <w:t xml:space="preserve"> Заглавная буква Р.</w:t>
            </w:r>
          </w:p>
        </w:tc>
        <w:tc>
          <w:tcPr>
            <w:tcW w:w="1701" w:type="dxa"/>
          </w:tcPr>
          <w:p w:rsidR="00E636CD" w:rsidRPr="002A015C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В, в.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Е, е.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П, п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 w:rsidRPr="002A015C">
              <w:t xml:space="preserve">Строчная и заглавная буквы П, п. </w:t>
            </w:r>
            <w:r w:rsidRPr="004B2E13">
              <w:t>(закрепление).</w:t>
            </w:r>
          </w:p>
        </w:tc>
        <w:tc>
          <w:tcPr>
            <w:tcW w:w="1701" w:type="dxa"/>
          </w:tcPr>
          <w:p w:rsidR="00E636CD" w:rsidRPr="002A015C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  <w:rPr>
                <w:b/>
              </w:rPr>
            </w:pPr>
            <w:r w:rsidRPr="002A015C">
              <w:t>Строчная и заглавная буквы М, м.</w:t>
            </w:r>
          </w:p>
        </w:tc>
        <w:tc>
          <w:tcPr>
            <w:tcW w:w="1701" w:type="dxa"/>
          </w:tcPr>
          <w:p w:rsidR="00E636CD" w:rsidRPr="002A015C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95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 w:rsidRPr="004B2E13">
              <w:t>Строчная и заглавная буквы М, м (закрепление).</w:t>
            </w:r>
          </w:p>
        </w:tc>
        <w:tc>
          <w:tcPr>
            <w:tcW w:w="1701" w:type="dxa"/>
          </w:tcPr>
          <w:p w:rsidR="00E636CD" w:rsidRPr="004B2E13" w:rsidRDefault="00E636CD" w:rsidP="002A015C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З, з.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З, з (закрепление).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Б, б.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Б, б (закрепление).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Д, д.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Д, д (закрепление).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5951" w:type="dxa"/>
          </w:tcPr>
          <w:p w:rsidR="00E636CD" w:rsidRPr="004B2E13" w:rsidRDefault="00E636CD" w:rsidP="009C4D26">
            <w:pPr>
              <w:jc w:val="both"/>
            </w:pPr>
            <w:r w:rsidRPr="004B2E13">
              <w:t>Строчная и заглавная буквы Д, д (повторение и обобщение).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Я, я.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Я, я (закрепление).</w:t>
            </w:r>
          </w:p>
        </w:tc>
        <w:tc>
          <w:tcPr>
            <w:tcW w:w="170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5951" w:type="dxa"/>
          </w:tcPr>
          <w:p w:rsidR="00E636CD" w:rsidRPr="004B2E13" w:rsidRDefault="00E636CD" w:rsidP="00DA36C6">
            <w:pPr>
              <w:spacing w:line="360" w:lineRule="auto"/>
              <w:jc w:val="both"/>
            </w:pPr>
            <w:r w:rsidRPr="004B2E13">
              <w:t>Строчная и заглавная буквы Я, я. Письмо слогов.</w:t>
            </w:r>
          </w:p>
        </w:tc>
        <w:tc>
          <w:tcPr>
            <w:tcW w:w="1701" w:type="dxa"/>
          </w:tcPr>
          <w:p w:rsidR="00E636CD" w:rsidRPr="00E636CD" w:rsidRDefault="00E636CD" w:rsidP="00DA36C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595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 w:rsidRPr="009C4D26">
              <w:t xml:space="preserve">Строчная и заглавная буквы Г, г. </w:t>
            </w:r>
          </w:p>
        </w:tc>
        <w:tc>
          <w:tcPr>
            <w:tcW w:w="1701" w:type="dxa"/>
          </w:tcPr>
          <w:p w:rsidR="00E636CD" w:rsidRPr="009C4D26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5951" w:type="dxa"/>
          </w:tcPr>
          <w:p w:rsidR="00E636CD" w:rsidRPr="009C4D26" w:rsidRDefault="00E636CD" w:rsidP="009C4D26">
            <w:pPr>
              <w:tabs>
                <w:tab w:val="left" w:pos="1650"/>
              </w:tabs>
              <w:jc w:val="both"/>
            </w:pPr>
            <w:r w:rsidRPr="009C4D26">
              <w:t>Строчная и заглавная буквы Г, г.</w:t>
            </w:r>
          </w:p>
        </w:tc>
        <w:tc>
          <w:tcPr>
            <w:tcW w:w="1701" w:type="dxa"/>
          </w:tcPr>
          <w:p w:rsidR="00E636CD" w:rsidRPr="009C4D26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595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 w:rsidRPr="009C4D26">
              <w:t>Строчная и заглавная бук</w:t>
            </w:r>
            <w:r w:rsidRPr="004B2E13">
              <w:t>вы Г, г (закрепление).</w:t>
            </w:r>
          </w:p>
        </w:tc>
        <w:tc>
          <w:tcPr>
            <w:tcW w:w="1701" w:type="dxa"/>
          </w:tcPr>
          <w:p w:rsidR="00E636CD" w:rsidRPr="009C4D26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595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 w:rsidRPr="004B2E13">
              <w:t>Строчная буква ч.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595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 w:rsidRPr="004B2E13">
              <w:t>Строчная буква ч (закрепление).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9737DA">
              <w:t>Буква ь.</w:t>
            </w:r>
          </w:p>
        </w:tc>
        <w:tc>
          <w:tcPr>
            <w:tcW w:w="170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9737DA">
              <w:t>Буква ь (закрепление).</w:t>
            </w:r>
          </w:p>
        </w:tc>
        <w:tc>
          <w:tcPr>
            <w:tcW w:w="170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  <w:rPr>
                <w:b/>
              </w:rPr>
            </w:pPr>
            <w:r w:rsidRPr="004B2E13">
              <w:t>Строчная и заглавная буквы Ш, ш.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lastRenderedPageBreak/>
              <w:t>51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Ш, ш (закрепление).</w:t>
            </w:r>
          </w:p>
        </w:tc>
        <w:tc>
          <w:tcPr>
            <w:tcW w:w="170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и заглавная буквы Ж, ж. 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53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4B2E13">
              <w:t>Строчная и заглавная бук</w:t>
            </w:r>
            <w:r w:rsidRPr="009737DA">
              <w:t>вы Ж, ж (закрепление).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54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буква ё. 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4B2E13">
              <w:t xml:space="preserve">Заглавная буква Ё. 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4B2E13">
              <w:t xml:space="preserve">Строчная и заглавная буквы Й, й. </w:t>
            </w:r>
          </w:p>
        </w:tc>
        <w:tc>
          <w:tcPr>
            <w:tcW w:w="1701" w:type="dxa"/>
          </w:tcPr>
          <w:p w:rsidR="00E636CD" w:rsidRPr="004B2E13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57</w:t>
            </w:r>
          </w:p>
        </w:tc>
        <w:tc>
          <w:tcPr>
            <w:tcW w:w="595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 w:rsidRPr="009737DA">
              <w:t xml:space="preserve">Строчная и заглавная буквы Х, х. </w:t>
            </w:r>
          </w:p>
        </w:tc>
        <w:tc>
          <w:tcPr>
            <w:tcW w:w="1701" w:type="dxa"/>
          </w:tcPr>
          <w:p w:rsidR="00E636CD" w:rsidRPr="009737DA" w:rsidRDefault="00E636CD" w:rsidP="009C4D26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 w:rsidRPr="009737DA">
              <w:t xml:space="preserve">Строчная и заглавная буквы Х, х (закрепление). 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 w:rsidRPr="009737DA">
              <w:t xml:space="preserve">Письмо изученных букв, слогов. Письмо элементов изученных букв. 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  <w:rPr>
                <w:b/>
              </w:rPr>
            </w:pPr>
            <w:r w:rsidRPr="009737DA">
              <w:t>Строчная и заглавная буквы Ю, ю.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  <w:rPr>
                <w:b/>
              </w:rPr>
            </w:pPr>
            <w:r w:rsidRPr="009737DA">
              <w:t>Строчная и заглавная буквы Ю, ю (закрепление).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62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Ц, ц.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63</w:t>
            </w:r>
          </w:p>
        </w:tc>
        <w:tc>
          <w:tcPr>
            <w:tcW w:w="595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 w:rsidRPr="009737DA">
              <w:t>Строчная и заглавная буквы Ц, ц (закрепление).</w:t>
            </w:r>
          </w:p>
        </w:tc>
        <w:tc>
          <w:tcPr>
            <w:tcW w:w="1701" w:type="dxa"/>
          </w:tcPr>
          <w:p w:rsidR="00E636CD" w:rsidRPr="009737DA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64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Э, э.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65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Э, э (закрепление).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5951" w:type="dxa"/>
          </w:tcPr>
          <w:p w:rsidR="00E636CD" w:rsidRPr="00DD1753" w:rsidRDefault="00E636CD" w:rsidP="00B30F61">
            <w:pPr>
              <w:tabs>
                <w:tab w:val="left" w:pos="1650"/>
              </w:tabs>
              <w:jc w:val="both"/>
            </w:pPr>
            <w:r w:rsidRPr="00DD1753">
              <w:t xml:space="preserve">Строчная буква щ. </w:t>
            </w:r>
          </w:p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</w:p>
        </w:tc>
        <w:tc>
          <w:tcPr>
            <w:tcW w:w="1701" w:type="dxa"/>
          </w:tcPr>
          <w:p w:rsidR="00E636CD" w:rsidRPr="00DD1753" w:rsidRDefault="00E636CD" w:rsidP="00B30F61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67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t>Строчная буква щ. Сочетания ща, щу.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68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t>Заглавная буква Щ.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69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t>Строчная и заглавная буквы Ф, ф.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5951" w:type="dxa"/>
          </w:tcPr>
          <w:p w:rsidR="00E636CD" w:rsidRPr="00DD1753" w:rsidRDefault="00E636CD" w:rsidP="00B30F61">
            <w:pPr>
              <w:tabs>
                <w:tab w:val="left" w:pos="1650"/>
              </w:tabs>
              <w:jc w:val="both"/>
            </w:pPr>
            <w:r w:rsidRPr="00DD1753">
              <w:t xml:space="preserve">Строчные буквы ь, ъ. </w:t>
            </w:r>
          </w:p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</w:p>
        </w:tc>
        <w:tc>
          <w:tcPr>
            <w:tcW w:w="1701" w:type="dxa"/>
          </w:tcPr>
          <w:p w:rsidR="00E636CD" w:rsidRPr="00DD1753" w:rsidRDefault="00E636CD" w:rsidP="00B30F61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71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Письмо изученных букв, слогов.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5951" w:type="dxa"/>
          </w:tcPr>
          <w:p w:rsidR="00E636CD" w:rsidRPr="00DD1753" w:rsidRDefault="00E636CD" w:rsidP="00B30F61">
            <w:pPr>
              <w:jc w:val="both"/>
              <w:rPr>
                <w:iCs/>
              </w:rPr>
            </w:pPr>
            <w:r w:rsidRPr="00DD1753">
              <w:rPr>
                <w:iCs/>
              </w:rPr>
              <w:t>Письмо изученных букв,  элементов изученных букв.</w:t>
            </w:r>
          </w:p>
        </w:tc>
        <w:tc>
          <w:tcPr>
            <w:tcW w:w="1701" w:type="dxa"/>
          </w:tcPr>
          <w:p w:rsidR="00E636CD" w:rsidRPr="00DD1753" w:rsidRDefault="00E636CD" w:rsidP="00B30F61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629" w:type="dxa"/>
            <w:gridSpan w:val="2"/>
          </w:tcPr>
          <w:p w:rsidR="00E636CD" w:rsidRPr="00DD1753" w:rsidRDefault="00E636CD" w:rsidP="00DA36C6">
            <w:pPr>
              <w:spacing w:line="360" w:lineRule="auto"/>
              <w:jc w:val="both"/>
            </w:pPr>
            <w:r w:rsidRPr="00DD1753">
              <w:rPr>
                <w:b/>
              </w:rPr>
              <w:t>Послебукварный период (</w:t>
            </w:r>
            <w:r>
              <w:rPr>
                <w:b/>
              </w:rPr>
              <w:t>2</w:t>
            </w:r>
            <w:r w:rsidRPr="00DD1753">
              <w:rPr>
                <w:b/>
              </w:rPr>
              <w:t>5 ч)</w:t>
            </w:r>
          </w:p>
        </w:tc>
        <w:tc>
          <w:tcPr>
            <w:tcW w:w="1701" w:type="dxa"/>
          </w:tcPr>
          <w:p w:rsidR="00E636CD" w:rsidRPr="00DD1753" w:rsidRDefault="00E636CD" w:rsidP="00DA36C6">
            <w:pPr>
              <w:spacing w:line="360" w:lineRule="auto"/>
              <w:jc w:val="both"/>
              <w:rPr>
                <w:b/>
              </w:rPr>
            </w:pP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73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Оформление предложений в тексте.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74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Оформление предложений в тексте (закрепление).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Оформление предложений в тексте (повторение и обобщение).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76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Правописание  сочетаний жи-ши.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77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Правописание  сочетаний ча-ща.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78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 сочетаний чу-щу.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79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t>Правописание чк, чн, нщ.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 w:rsidRPr="00DD1753">
              <w:t>Правописание чк, чн, нщ (закрепление).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81</w:t>
            </w:r>
          </w:p>
        </w:tc>
        <w:tc>
          <w:tcPr>
            <w:tcW w:w="595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</w:pPr>
            <w:r w:rsidRPr="00DD1753">
              <w:rPr>
                <w:iCs/>
              </w:rPr>
              <w:t>Ударение.</w:t>
            </w:r>
          </w:p>
        </w:tc>
        <w:tc>
          <w:tcPr>
            <w:tcW w:w="1701" w:type="dxa"/>
          </w:tcPr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82</w:t>
            </w:r>
          </w:p>
        </w:tc>
        <w:tc>
          <w:tcPr>
            <w:tcW w:w="5951" w:type="dxa"/>
          </w:tcPr>
          <w:p w:rsidR="00E636CD" w:rsidRPr="00000ABE" w:rsidRDefault="00E636CD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</w:p>
          <w:p w:rsidR="00E636CD" w:rsidRPr="00DD1753" w:rsidRDefault="00E636CD" w:rsidP="009737DA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E636CD" w:rsidRPr="00000ABE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  <w:r w:rsidRPr="00DD1753">
              <w:rPr>
                <w:iCs/>
              </w:rPr>
              <w:t xml:space="preserve"> (продолжение).</w:t>
            </w:r>
          </w:p>
        </w:tc>
        <w:tc>
          <w:tcPr>
            <w:tcW w:w="1701" w:type="dxa"/>
          </w:tcPr>
          <w:p w:rsidR="00E636CD" w:rsidRPr="00000ABE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5951" w:type="dxa"/>
          </w:tcPr>
          <w:p w:rsidR="00E636CD" w:rsidRPr="00DD1753" w:rsidRDefault="00E636CD" w:rsidP="00B40E56">
            <w:pPr>
              <w:jc w:val="both"/>
              <w:rPr>
                <w:iCs/>
              </w:rPr>
            </w:pPr>
            <w:r w:rsidRPr="00000ABE">
              <w:rPr>
                <w:iCs/>
              </w:rPr>
              <w:t>Слова, отвечающие на вопросы кто? что?</w:t>
            </w:r>
            <w:r w:rsidRPr="00DD1753">
              <w:rPr>
                <w:iCs/>
              </w:rPr>
              <w:t xml:space="preserve"> (обобщение).</w:t>
            </w:r>
          </w:p>
        </w:tc>
        <w:tc>
          <w:tcPr>
            <w:tcW w:w="1701" w:type="dxa"/>
          </w:tcPr>
          <w:p w:rsidR="00E636CD" w:rsidRPr="00000ABE" w:rsidRDefault="00E636CD" w:rsidP="00B40E5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lastRenderedPageBreak/>
              <w:t>85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t>Слова, отвечающие на вопросы что делать? Что сделать?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86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t>Слова, отвечающие на вопросы что делать? Что сделать?</w:t>
            </w:r>
            <w:r w:rsidRPr="00DD1753">
              <w:rPr>
                <w:iCs/>
              </w:rPr>
              <w:t xml:space="preserve"> (продолжение).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87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</w:pPr>
            <w:r w:rsidRPr="00DD1753">
              <w:t>Слова, отвечающие на вопросы что делать? Что сделать?</w:t>
            </w:r>
            <w:r w:rsidRPr="00DD1753">
              <w:rPr>
                <w:iCs/>
              </w:rPr>
              <w:t xml:space="preserve"> (закрепление).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</w:pPr>
            <w: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88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89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 (продолжение).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90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</w:pPr>
            <w:r w:rsidRPr="00DD1753">
              <w:rPr>
                <w:iCs/>
              </w:rPr>
              <w:t>Слова, отвечающие на вопросы какой? какая? какое? (закрепление).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91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Слова, отвечающие на вопросы какой? какая? какое? (повторение и обобщение).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92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безударных гласных в корне слова.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93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безударных гласных в корне слова (закрепление).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94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звонких и глухих согласных на конце слова.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95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Правописание звонких и глухих согласных на конце слов (закрепление).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96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Заглавная буква в именах собственных.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78" w:type="dxa"/>
          </w:tcPr>
          <w:p w:rsidR="00E636CD" w:rsidRDefault="00E636CD" w:rsidP="00DA36C6">
            <w:pPr>
              <w:spacing w:line="360" w:lineRule="auto"/>
              <w:jc w:val="both"/>
            </w:pPr>
            <w:r>
              <w:t>97</w:t>
            </w:r>
          </w:p>
        </w:tc>
        <w:tc>
          <w:tcPr>
            <w:tcW w:w="595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 w:rsidRPr="00DD1753">
              <w:rPr>
                <w:iCs/>
              </w:rPr>
              <w:t>Заглавная буква в именах собственных (закрепление). Словарный диктант.</w:t>
            </w:r>
          </w:p>
        </w:tc>
        <w:tc>
          <w:tcPr>
            <w:tcW w:w="1701" w:type="dxa"/>
          </w:tcPr>
          <w:p w:rsidR="00E636CD" w:rsidRPr="00DD1753" w:rsidRDefault="00E636CD" w:rsidP="00000AB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DA36C6" w:rsidRDefault="00DA36C6" w:rsidP="000F1934">
      <w:pPr>
        <w:spacing w:line="360" w:lineRule="auto"/>
        <w:ind w:firstLine="540"/>
        <w:jc w:val="both"/>
      </w:pPr>
    </w:p>
    <w:p w:rsidR="00FF2C2F" w:rsidRPr="00DD1753" w:rsidRDefault="00DD1753" w:rsidP="00DD1753">
      <w:pPr>
        <w:spacing w:line="360" w:lineRule="auto"/>
        <w:ind w:firstLine="540"/>
        <w:jc w:val="both"/>
        <w:rPr>
          <w:b/>
        </w:rPr>
      </w:pPr>
      <w:r w:rsidRPr="00DD1753">
        <w:rPr>
          <w:b/>
        </w:rPr>
        <w:t xml:space="preserve">  3. Русский язык (систематический курс)</w:t>
      </w:r>
    </w:p>
    <w:p w:rsidR="000F1934" w:rsidRPr="00664428" w:rsidRDefault="000F1934" w:rsidP="000F1934">
      <w:pPr>
        <w:ind w:firstLine="600"/>
        <w:jc w:val="both"/>
      </w:pPr>
    </w:p>
    <w:tbl>
      <w:tblPr>
        <w:tblStyle w:val="a7"/>
        <w:tblW w:w="0" w:type="auto"/>
        <w:tblLook w:val="04A0"/>
      </w:tblPr>
      <w:tblGrid>
        <w:gridCol w:w="513"/>
        <w:gridCol w:w="5974"/>
        <w:gridCol w:w="1701"/>
      </w:tblGrid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5974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 xml:space="preserve">Тема урока </w:t>
            </w:r>
          </w:p>
        </w:tc>
        <w:tc>
          <w:tcPr>
            <w:tcW w:w="1701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КОЛИЧЕСТВО ЧАСОВ</w:t>
            </w:r>
          </w:p>
        </w:tc>
      </w:tr>
      <w:tr w:rsidR="00E636CD" w:rsidTr="00E636CD">
        <w:tc>
          <w:tcPr>
            <w:tcW w:w="6487" w:type="dxa"/>
            <w:gridSpan w:val="2"/>
          </w:tcPr>
          <w:p w:rsidR="00E636CD" w:rsidRPr="00F865EE" w:rsidRDefault="00E636CD" w:rsidP="006C5821">
            <w:pPr>
              <w:spacing w:line="360" w:lineRule="auto"/>
              <w:jc w:val="both"/>
              <w:rPr>
                <w:b/>
              </w:rPr>
            </w:pPr>
            <w:r w:rsidRPr="00F865EE">
              <w:rPr>
                <w:b/>
                <w:iCs/>
              </w:rPr>
              <w:t>Наша речь (2 ч)</w:t>
            </w:r>
          </w:p>
        </w:tc>
        <w:tc>
          <w:tcPr>
            <w:tcW w:w="1701" w:type="dxa"/>
          </w:tcPr>
          <w:p w:rsidR="00E636CD" w:rsidRPr="00F865EE" w:rsidRDefault="00E636CD" w:rsidP="006C5821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Наша речь.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Устная и письменная речь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487" w:type="dxa"/>
            <w:gridSpan w:val="2"/>
          </w:tcPr>
          <w:p w:rsidR="00E636CD" w:rsidRDefault="00E636CD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Текст, предложение, диалог  (3 ч)</w:t>
            </w:r>
          </w:p>
        </w:tc>
        <w:tc>
          <w:tcPr>
            <w:tcW w:w="1701" w:type="dxa"/>
          </w:tcPr>
          <w:p w:rsidR="00E636CD" w:rsidRPr="00664428" w:rsidRDefault="00E636CD" w:rsidP="006C5821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Текст (общее представление).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Предложениекак группа слов, выражающая законченную мысль.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Диалог.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487" w:type="dxa"/>
            <w:gridSpan w:val="2"/>
          </w:tcPr>
          <w:p w:rsidR="00E636CD" w:rsidRDefault="00E636CD" w:rsidP="006C5821">
            <w:pPr>
              <w:spacing w:line="360" w:lineRule="auto"/>
              <w:jc w:val="both"/>
            </w:pPr>
            <w:r w:rsidRPr="00664428">
              <w:rPr>
                <w:b/>
                <w:iCs/>
              </w:rPr>
              <w:t>Слова, слова, слова … (4 ч)</w:t>
            </w:r>
          </w:p>
        </w:tc>
        <w:tc>
          <w:tcPr>
            <w:tcW w:w="1701" w:type="dxa"/>
          </w:tcPr>
          <w:p w:rsidR="00E636CD" w:rsidRPr="00664428" w:rsidRDefault="00E636CD" w:rsidP="006C5821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Слово.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«Вежливые слова»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Слова однозначные и многозначные </w:t>
            </w:r>
          </w:p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487" w:type="dxa"/>
            <w:gridSpan w:val="2"/>
          </w:tcPr>
          <w:p w:rsidR="00E636CD" w:rsidRDefault="00E636CD" w:rsidP="006C5821">
            <w:pPr>
              <w:spacing w:line="360" w:lineRule="auto"/>
              <w:jc w:val="both"/>
            </w:pPr>
            <w:r>
              <w:rPr>
                <w:b/>
                <w:iCs/>
              </w:rPr>
              <w:t>Слово и слог. Ударение (4</w:t>
            </w:r>
            <w:r w:rsidRPr="00664428">
              <w:rPr>
                <w:b/>
                <w:iCs/>
              </w:rPr>
              <w:t>ч)</w:t>
            </w:r>
          </w:p>
        </w:tc>
        <w:tc>
          <w:tcPr>
            <w:tcW w:w="1701" w:type="dxa"/>
          </w:tcPr>
          <w:p w:rsidR="00E636CD" w:rsidRDefault="00E636CD" w:rsidP="006C5821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Деление слов на слоги.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Перенос слов.</w:t>
            </w:r>
          </w:p>
        </w:tc>
        <w:tc>
          <w:tcPr>
            <w:tcW w:w="1701" w:type="dxa"/>
          </w:tcPr>
          <w:p w:rsidR="00E636CD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Ударение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Способы выделения ударения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6487" w:type="dxa"/>
            <w:gridSpan w:val="2"/>
          </w:tcPr>
          <w:p w:rsidR="00E636CD" w:rsidRDefault="00E636CD" w:rsidP="006C5821">
            <w:pPr>
              <w:spacing w:line="360" w:lineRule="auto"/>
              <w:jc w:val="both"/>
            </w:pPr>
            <w:r>
              <w:rPr>
                <w:b/>
                <w:iCs/>
              </w:rPr>
              <w:t>Звуки и буквы (19</w:t>
            </w:r>
            <w:r w:rsidRPr="00664428">
              <w:rPr>
                <w:b/>
                <w:iCs/>
              </w:rPr>
              <w:t xml:space="preserve"> ч)</w:t>
            </w:r>
          </w:p>
        </w:tc>
        <w:tc>
          <w:tcPr>
            <w:tcW w:w="1701" w:type="dxa"/>
          </w:tcPr>
          <w:p w:rsidR="00E636CD" w:rsidRDefault="00E636CD" w:rsidP="006C5821">
            <w:pPr>
              <w:spacing w:line="360" w:lineRule="auto"/>
              <w:jc w:val="both"/>
              <w:rPr>
                <w:b/>
                <w:iCs/>
              </w:rPr>
            </w:pP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974" w:type="dxa"/>
          </w:tcPr>
          <w:p w:rsidR="00E636CD" w:rsidRPr="00664428" w:rsidRDefault="00E636CD" w:rsidP="00F865EE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Звуки и буквы.</w:t>
            </w:r>
            <w:r w:rsidRPr="00F865EE">
              <w:rPr>
                <w:iCs/>
              </w:rPr>
              <w:t xml:space="preserve"> Русский алфавит, или Азбука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Буквы </w:t>
            </w:r>
            <w:r w:rsidRPr="00F865EE">
              <w:rPr>
                <w:b/>
                <w:iCs/>
              </w:rPr>
              <w:t>е, ё, ю, я</w:t>
            </w:r>
            <w:r w:rsidRPr="00F865EE">
              <w:rPr>
                <w:iCs/>
              </w:rPr>
              <w:t xml:space="preserve"> и их функции в слове. 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974" w:type="dxa"/>
          </w:tcPr>
          <w:p w:rsidR="00E636CD" w:rsidRPr="00664428" w:rsidRDefault="00E636CD" w:rsidP="00F865EE">
            <w:pPr>
              <w:jc w:val="both"/>
              <w:rPr>
                <w:b/>
                <w:iCs/>
              </w:rPr>
            </w:pPr>
            <w:r w:rsidRPr="00F865EE">
              <w:rPr>
                <w:iCs/>
              </w:rPr>
              <w:t xml:space="preserve">Слова с буквой </w:t>
            </w:r>
            <w:r w:rsidRPr="00F865EE">
              <w:rPr>
                <w:b/>
                <w:iCs/>
              </w:rPr>
              <w:t>э.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Обозначение ударного гласного буквой на письме. 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 xml:space="preserve">Особенности проверяемых и проверочных слов. 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F865EE">
              <w:rPr>
                <w:iCs/>
              </w:rPr>
              <w:t>Правописание гласных в ударных и безударных слогах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Написание слов с непроверяемой буквой безударного глас</w:t>
            </w:r>
            <w:r>
              <w:rPr>
                <w:iCs/>
              </w:rPr>
              <w:t>ного звука.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974" w:type="dxa"/>
          </w:tcPr>
          <w:p w:rsidR="00E636CD" w:rsidRPr="00F865EE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Согласные звуки.</w:t>
            </w:r>
            <w:r w:rsidRPr="006B79F6">
              <w:rPr>
                <w:iCs/>
              </w:rPr>
              <w:t xml:space="preserve"> Слова с удвоенными согласными</w:t>
            </w:r>
          </w:p>
        </w:tc>
        <w:tc>
          <w:tcPr>
            <w:tcW w:w="1701" w:type="dxa"/>
          </w:tcPr>
          <w:p w:rsidR="00E636CD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 xml:space="preserve">Буквы </w:t>
            </w:r>
            <w:r w:rsidRPr="006B79F6">
              <w:rPr>
                <w:b/>
                <w:iCs/>
              </w:rPr>
              <w:t>Й</w:t>
            </w:r>
            <w:r w:rsidRPr="006B79F6">
              <w:rPr>
                <w:iCs/>
              </w:rPr>
              <w:t xml:space="preserve"> и </w:t>
            </w:r>
            <w:r w:rsidRPr="006B79F6">
              <w:rPr>
                <w:b/>
                <w:iCs/>
              </w:rPr>
              <w:t>И</w:t>
            </w:r>
            <w:r>
              <w:rPr>
                <w:iCs/>
              </w:rPr>
              <w:t>.</w:t>
            </w:r>
            <w:r w:rsidRPr="006B79F6">
              <w:rPr>
                <w:iCs/>
              </w:rPr>
              <w:t xml:space="preserve"> Твёрдые и мяг</w:t>
            </w:r>
            <w:r>
              <w:rPr>
                <w:iCs/>
              </w:rPr>
              <w:t>кие согласные звуки.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64428">
              <w:rPr>
                <w:iCs/>
              </w:rPr>
              <w:t>Обозначение мягкости согласных звуков мягким знаком</w:t>
            </w:r>
            <w:r>
              <w:rPr>
                <w:iCs/>
              </w:rPr>
              <w:t>.</w:t>
            </w:r>
            <w:r w:rsidRPr="00664428">
              <w:rPr>
                <w:iCs/>
              </w:rPr>
              <w:t xml:space="preserve"> Перенос слов с мягким знаком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664428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Восстановление текста с нарушенным порядком предложений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Парные глухие и звонкие согласные звуки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/>
                <w:iCs/>
              </w:rPr>
            </w:pPr>
            <w:r w:rsidRPr="006B79F6">
              <w:rPr>
                <w:iCs/>
              </w:rPr>
              <w:t>Правописание парных звонких и глухих звуков на конце слов</w:t>
            </w:r>
            <w:r>
              <w:rPr>
                <w:i/>
                <w:iCs/>
              </w:rPr>
              <w:t>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Шипящие согласные звуки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Буквосочетания ЧК, ЧН, ЧТ.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Буквосочетания ЖИ—ШИ, ЧА—ЩА, ЧУ—ЩУ.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Проверочный диктант</w:t>
            </w:r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Заглавная буква в словах.</w:t>
            </w:r>
          </w:p>
        </w:tc>
        <w:tc>
          <w:tcPr>
            <w:tcW w:w="1701" w:type="dxa"/>
          </w:tcPr>
          <w:p w:rsidR="00E636CD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Заглавная буква в именах, фамилиях, отчествах, кличках животных, названиях</w:t>
            </w:r>
            <w:r>
              <w:rPr>
                <w:iCs/>
              </w:rPr>
              <w:t xml:space="preserve"> городов.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E636CD" w:rsidTr="00E636CD">
        <w:tc>
          <w:tcPr>
            <w:tcW w:w="513" w:type="dxa"/>
          </w:tcPr>
          <w:p w:rsidR="00E636CD" w:rsidRDefault="00E636CD" w:rsidP="006C5821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974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 w:rsidRPr="006B79F6">
              <w:rPr>
                <w:iCs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1701" w:type="dxa"/>
          </w:tcPr>
          <w:p w:rsidR="00E636CD" w:rsidRPr="006B79F6" w:rsidRDefault="00E636CD" w:rsidP="00F865E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0F1934" w:rsidRDefault="000F1934" w:rsidP="000F1934">
      <w:pPr>
        <w:spacing w:line="360" w:lineRule="auto"/>
        <w:ind w:firstLine="540"/>
        <w:jc w:val="both"/>
      </w:pPr>
    </w:p>
    <w:p w:rsidR="006B79F6" w:rsidRDefault="006B79F6" w:rsidP="006B79F6">
      <w:pPr>
        <w:jc w:val="both"/>
        <w:rPr>
          <w:b/>
        </w:rPr>
      </w:pPr>
    </w:p>
    <w:p w:rsidR="006C5821" w:rsidRDefault="006C5821" w:rsidP="006C5821">
      <w:pPr>
        <w:spacing w:line="360" w:lineRule="auto"/>
        <w:jc w:val="both"/>
      </w:pPr>
    </w:p>
    <w:sectPr w:rsidR="006C5821" w:rsidSect="006F1E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7A" w:rsidRDefault="0085387A" w:rsidP="000F1934">
      <w:r>
        <w:separator/>
      </w:r>
    </w:p>
  </w:endnote>
  <w:endnote w:type="continuationSeparator" w:id="1">
    <w:p w:rsidR="0085387A" w:rsidRDefault="0085387A" w:rsidP="000F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89281"/>
      <w:docPartObj>
        <w:docPartGallery w:val="Page Numbers (Bottom of Page)"/>
        <w:docPartUnique/>
      </w:docPartObj>
    </w:sdtPr>
    <w:sdtContent>
      <w:p w:rsidR="00E636CD" w:rsidRDefault="00E636CD">
        <w:pPr>
          <w:pStyle w:val="a5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E636CD" w:rsidRDefault="00E63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7A" w:rsidRDefault="0085387A" w:rsidP="000F1934">
      <w:r>
        <w:separator/>
      </w:r>
    </w:p>
  </w:footnote>
  <w:footnote w:type="continuationSeparator" w:id="1">
    <w:p w:rsidR="0085387A" w:rsidRDefault="0085387A" w:rsidP="000F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52F"/>
    <w:multiLevelType w:val="hybridMultilevel"/>
    <w:tmpl w:val="99F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157F"/>
    <w:multiLevelType w:val="hybridMultilevel"/>
    <w:tmpl w:val="8A347968"/>
    <w:lvl w:ilvl="0" w:tplc="034E0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34"/>
    <w:rsid w:val="00000ABE"/>
    <w:rsid w:val="000153BF"/>
    <w:rsid w:val="000F1934"/>
    <w:rsid w:val="001D4538"/>
    <w:rsid w:val="002706A9"/>
    <w:rsid w:val="002A015C"/>
    <w:rsid w:val="00433978"/>
    <w:rsid w:val="004B2E13"/>
    <w:rsid w:val="00505B8C"/>
    <w:rsid w:val="005E4362"/>
    <w:rsid w:val="00644B9E"/>
    <w:rsid w:val="006B79F6"/>
    <w:rsid w:val="006C5821"/>
    <w:rsid w:val="006F1E67"/>
    <w:rsid w:val="007B5336"/>
    <w:rsid w:val="0085387A"/>
    <w:rsid w:val="009737DA"/>
    <w:rsid w:val="00974734"/>
    <w:rsid w:val="009C4D26"/>
    <w:rsid w:val="00B30F61"/>
    <w:rsid w:val="00B40E56"/>
    <w:rsid w:val="00B926AE"/>
    <w:rsid w:val="00BB32F0"/>
    <w:rsid w:val="00C04685"/>
    <w:rsid w:val="00C114E7"/>
    <w:rsid w:val="00C90FE8"/>
    <w:rsid w:val="00DA08D5"/>
    <w:rsid w:val="00DA36C6"/>
    <w:rsid w:val="00DD1753"/>
    <w:rsid w:val="00DF0795"/>
    <w:rsid w:val="00E620BD"/>
    <w:rsid w:val="00E636CD"/>
    <w:rsid w:val="00F865EE"/>
    <w:rsid w:val="00FF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193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193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1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9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DD95-3635-4141-88D3-B6D88DC3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4</cp:revision>
  <dcterms:created xsi:type="dcterms:W3CDTF">2019-04-24T10:51:00Z</dcterms:created>
  <dcterms:modified xsi:type="dcterms:W3CDTF">2019-06-16T06:05:00Z</dcterms:modified>
</cp:coreProperties>
</file>