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AB" w:rsidRDefault="00E257AB" w:rsidP="00E257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257AB" w:rsidRDefault="00E257AB" w:rsidP="00E257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E257AB" w:rsidRDefault="00E257AB" w:rsidP="00E257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«БАЯНДАЕВСКИЙ  РАЙОН »</w:t>
      </w:r>
    </w:p>
    <w:p w:rsidR="00E257AB" w:rsidRDefault="00E257AB" w:rsidP="00E257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257AB" w:rsidRDefault="00E257AB" w:rsidP="00E257AB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</w:rPr>
        <w:t>«ТУРГЕНЕВСКАЯ СРЕДНЯЯ ОБЩЕОБРАЗОВАТЕЛЬНАЯ ШКОЛА»</w:t>
      </w:r>
    </w:p>
    <w:p w:rsidR="00E257AB" w:rsidRDefault="00E257AB" w:rsidP="00E257AB">
      <w:pPr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E257AB" w:rsidRDefault="00E257AB" w:rsidP="00E257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666129 </w:t>
      </w:r>
      <w:proofErr w:type="gramStart"/>
      <w:r>
        <w:rPr>
          <w:rFonts w:ascii="Times New Roman" w:hAnsi="Times New Roman"/>
          <w:sz w:val="20"/>
          <w:szCs w:val="20"/>
        </w:rPr>
        <w:t>Иркутская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/>
          <w:sz w:val="20"/>
          <w:szCs w:val="20"/>
        </w:rPr>
        <w:t>Баяндаевский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р-н, </w:t>
      </w:r>
    </w:p>
    <w:p w:rsidR="00E257AB" w:rsidRDefault="00E257AB" w:rsidP="00E257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Тургеневка</w:t>
      </w:r>
      <w:proofErr w:type="spellEnd"/>
      <w:r>
        <w:rPr>
          <w:rFonts w:ascii="Times New Roman" w:hAnsi="Times New Roman"/>
          <w:sz w:val="20"/>
          <w:szCs w:val="20"/>
        </w:rPr>
        <w:t>, ул. Школьная 41</w:t>
      </w:r>
    </w:p>
    <w:p w:rsidR="00E257AB" w:rsidRDefault="00E257AB" w:rsidP="00E257AB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Tyrgenevka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C138E" w:rsidRDefault="00E257AB"/>
    <w:p w:rsidR="00E257AB" w:rsidRPr="00E257AB" w:rsidRDefault="00E257AB" w:rsidP="00E257AB">
      <w:pPr>
        <w:jc w:val="center"/>
        <w:rPr>
          <w:rFonts w:ascii="Times New Roman" w:hAnsi="Times New Roman"/>
          <w:b/>
          <w:sz w:val="28"/>
          <w:szCs w:val="28"/>
        </w:rPr>
      </w:pPr>
      <w:r w:rsidRPr="00E257AB">
        <w:rPr>
          <w:rFonts w:ascii="Times New Roman" w:hAnsi="Times New Roman"/>
          <w:b/>
          <w:sz w:val="28"/>
          <w:szCs w:val="28"/>
        </w:rPr>
        <w:t>Информационная справка о недели «Высокая ответственность»</w:t>
      </w:r>
    </w:p>
    <w:p w:rsidR="00E257AB" w:rsidRDefault="00E257AB"/>
    <w:p w:rsidR="00E257AB" w:rsidRPr="00E63D1A" w:rsidRDefault="00E257AB" w:rsidP="00E25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5октября была проведена профилактическая неделя «Высокая ответственность», в которой приняло участие 92 учащихся, 11 педагогов.</w:t>
      </w:r>
    </w:p>
    <w:p w:rsidR="00E257AB" w:rsidRPr="00E63D1A" w:rsidRDefault="00E257AB" w:rsidP="00E257AB">
      <w:pPr>
        <w:tabs>
          <w:tab w:val="left" w:pos="284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E257AB" w:rsidRPr="00E63D1A" w:rsidRDefault="00E257AB" w:rsidP="00E257AB">
      <w:pPr>
        <w:pStyle w:val="ListParagraph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1A">
        <w:rPr>
          <w:rFonts w:ascii="Times New Roman" w:hAnsi="Times New Roman"/>
          <w:sz w:val="28"/>
          <w:szCs w:val="28"/>
        </w:rPr>
        <w:t xml:space="preserve">Цель проведения недели: снижение </w:t>
      </w:r>
      <w:proofErr w:type="gramStart"/>
      <w:r w:rsidRPr="00E63D1A">
        <w:rPr>
          <w:rFonts w:ascii="Times New Roman" w:hAnsi="Times New Roman"/>
          <w:sz w:val="28"/>
          <w:szCs w:val="28"/>
        </w:rPr>
        <w:t>рисков возможного нарушения прав участников образовательного процесса</w:t>
      </w:r>
      <w:proofErr w:type="gramEnd"/>
      <w:r w:rsidRPr="00E63D1A">
        <w:rPr>
          <w:rFonts w:ascii="Times New Roman" w:hAnsi="Times New Roman"/>
          <w:sz w:val="28"/>
          <w:szCs w:val="28"/>
        </w:rPr>
        <w:t>.</w:t>
      </w:r>
    </w:p>
    <w:p w:rsidR="00E257AB" w:rsidRPr="00E63D1A" w:rsidRDefault="00E257AB" w:rsidP="00E257AB">
      <w:pPr>
        <w:pStyle w:val="ListParagraph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3D1A">
        <w:rPr>
          <w:rFonts w:ascii="Times New Roman" w:hAnsi="Times New Roman"/>
          <w:sz w:val="28"/>
          <w:szCs w:val="28"/>
        </w:rPr>
        <w:t>Задачи:</w:t>
      </w:r>
    </w:p>
    <w:p w:rsidR="00E257AB" w:rsidRPr="00E63D1A" w:rsidRDefault="00E257AB" w:rsidP="00E257AB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63D1A">
        <w:rPr>
          <w:rFonts w:ascii="Times New Roman" w:hAnsi="Times New Roman"/>
          <w:sz w:val="28"/>
          <w:szCs w:val="28"/>
        </w:rPr>
        <w:t>снижение рисков возникновения безнадзорности и беспризорности;</w:t>
      </w:r>
    </w:p>
    <w:p w:rsidR="00E257AB" w:rsidRPr="00E63D1A" w:rsidRDefault="00E257AB" w:rsidP="00E257AB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1A">
        <w:rPr>
          <w:rFonts w:ascii="Times New Roman" w:hAnsi="Times New Roman"/>
          <w:sz w:val="28"/>
          <w:szCs w:val="28"/>
        </w:rPr>
        <w:t>повышение информированности участников образовательного процесса об основных правовых аспектах современного общества;</w:t>
      </w:r>
    </w:p>
    <w:p w:rsidR="00E257AB" w:rsidRPr="00E63D1A" w:rsidRDefault="00E257AB" w:rsidP="00E257AB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1A">
        <w:rPr>
          <w:rFonts w:ascii="Times New Roman" w:hAnsi="Times New Roman"/>
          <w:sz w:val="28"/>
          <w:szCs w:val="28"/>
        </w:rPr>
        <w:t>развитие правовой осознанности у участников образовательного процесса;</w:t>
      </w:r>
    </w:p>
    <w:p w:rsidR="00E257AB" w:rsidRPr="00E63D1A" w:rsidRDefault="00E257AB" w:rsidP="00E257AB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63D1A">
        <w:rPr>
          <w:rFonts w:ascii="Times New Roman" w:hAnsi="Times New Roman"/>
          <w:sz w:val="28"/>
          <w:szCs w:val="28"/>
        </w:rPr>
        <w:t xml:space="preserve">развитие интереса у </w:t>
      </w:r>
      <w:proofErr w:type="gramStart"/>
      <w:r w:rsidRPr="00E63D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63D1A">
        <w:rPr>
          <w:rFonts w:ascii="Times New Roman" w:hAnsi="Times New Roman"/>
          <w:sz w:val="28"/>
          <w:szCs w:val="28"/>
        </w:rPr>
        <w:t xml:space="preserve"> к вопросам правового образования.</w:t>
      </w:r>
    </w:p>
    <w:p w:rsidR="00E257AB" w:rsidRDefault="00E257AB" w:rsidP="00E257AB">
      <w:pPr>
        <w:pStyle w:val="ListParagraph"/>
        <w:widowControl w:val="0"/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57AB" w:rsidRDefault="00E257AB" w:rsidP="00E257AB">
      <w:pPr>
        <w:pStyle w:val="ListParagraph"/>
        <w:widowControl w:val="0"/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57AB" w:rsidRDefault="00E257AB" w:rsidP="00E257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недели были проведены классные часы в 7-11 классах по теме «Мои права, мои поступки», выставка рисунков «Моё право!»  в 1-5  классах, станционная профилактическая игра «Живи по правилам» в 6-8 классах.</w:t>
      </w:r>
    </w:p>
    <w:p w:rsidR="00E257AB" w:rsidRDefault="00E257AB" w:rsidP="00E257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57AB" w:rsidRDefault="00E257AB" w:rsidP="00E257AB">
      <w:pPr>
        <w:jc w:val="center"/>
      </w:pPr>
      <w:r w:rsidRPr="000F2166">
        <w:rPr>
          <w:rStyle w:val="28pt"/>
          <w:rFonts w:eastAsia="Calibri"/>
          <w:sz w:val="28"/>
          <w:szCs w:val="28"/>
        </w:rPr>
        <w:t>Учащиеся и педагоги получили положительные эмоции.</w:t>
      </w:r>
    </w:p>
    <w:sectPr w:rsidR="00E257AB" w:rsidSect="0052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Times New Roman"/>
        <w:bC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Times New Roman"/>
        <w:bC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57AB"/>
    <w:rsid w:val="003928F4"/>
    <w:rsid w:val="00520769"/>
    <w:rsid w:val="006A3AED"/>
    <w:rsid w:val="00E2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257AB"/>
    <w:pPr>
      <w:suppressAutoHyphens/>
      <w:ind w:left="720"/>
    </w:pPr>
    <w:rPr>
      <w:rFonts w:eastAsia="Droid Sans Fallback"/>
      <w:lang w:eastAsia="zh-CN"/>
    </w:rPr>
  </w:style>
  <w:style w:type="character" w:customStyle="1" w:styleId="28pt">
    <w:name w:val="Основной текст (2) + 8 pt"/>
    <w:basedOn w:val="a0"/>
    <w:rsid w:val="00E257AB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E25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rgen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2019-03-29T03:37:00Z</dcterms:created>
  <dcterms:modified xsi:type="dcterms:W3CDTF">2019-03-29T03:46:00Z</dcterms:modified>
</cp:coreProperties>
</file>