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6" w:rsidRDefault="00ED5796" w:rsidP="00ED5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педсовете</w:t>
      </w:r>
    </w:p>
    <w:p w:rsidR="00ED5796" w:rsidRPr="00ED5796" w:rsidRDefault="00ED5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</w:t>
      </w:r>
      <w:r w:rsidR="00227A4E">
        <w:rPr>
          <w:rFonts w:ascii="Times New Roman" w:hAnsi="Times New Roman" w:cs="Times New Roman"/>
          <w:sz w:val="28"/>
          <w:szCs w:val="28"/>
        </w:rPr>
        <w:t>25.03.2021 г.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D5796" w:rsidRDefault="00ED5796"/>
    <w:tbl>
      <w:tblPr>
        <w:tblW w:w="0" w:type="auto"/>
        <w:jc w:val="center"/>
        <w:tblLook w:val="04A0"/>
      </w:tblPr>
      <w:tblGrid>
        <w:gridCol w:w="2611"/>
        <w:gridCol w:w="5297"/>
        <w:gridCol w:w="2611"/>
      </w:tblGrid>
      <w:tr w:rsidR="00430CB0" w:rsidRPr="0034799E" w:rsidTr="0034799E">
        <w:trPr>
          <w:trHeight w:val="997"/>
          <w:jc w:val="center"/>
        </w:trPr>
        <w:tc>
          <w:tcPr>
            <w:tcW w:w="10519" w:type="dxa"/>
            <w:gridSpan w:val="3"/>
            <w:tcBorders>
              <w:bottom w:val="single" w:sz="4" w:space="0" w:color="auto"/>
            </w:tcBorders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430CB0" w:rsidRPr="0034799E" w:rsidTr="0034799E">
        <w:trPr>
          <w:trHeight w:val="606"/>
          <w:jc w:val="center"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(полное наименование образовательной организации)</w:t>
            </w:r>
          </w:p>
        </w:tc>
      </w:tr>
      <w:tr w:rsidR="00430CB0" w:rsidRPr="0034799E" w:rsidTr="00ED5796">
        <w:trPr>
          <w:trHeight w:val="532"/>
          <w:jc w:val="center"/>
        </w:trPr>
        <w:tc>
          <w:tcPr>
            <w:tcW w:w="2611" w:type="dxa"/>
          </w:tcPr>
          <w:p w:rsidR="00430CB0" w:rsidRPr="0034799E" w:rsidRDefault="00430CB0" w:rsidP="0034799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430CB0" w:rsidRPr="0034799E" w:rsidRDefault="00430CB0" w:rsidP="00347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МБОУ «Тургеневская СОШ»</w:t>
            </w:r>
          </w:p>
        </w:tc>
        <w:tc>
          <w:tcPr>
            <w:tcW w:w="2611" w:type="dxa"/>
          </w:tcPr>
          <w:p w:rsidR="00430CB0" w:rsidRPr="0034799E" w:rsidRDefault="00430CB0" w:rsidP="00347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30CB0" w:rsidRPr="0034799E" w:rsidTr="0034799E">
        <w:trPr>
          <w:trHeight w:val="399"/>
          <w:jc w:val="center"/>
        </w:trPr>
        <w:tc>
          <w:tcPr>
            <w:tcW w:w="10519" w:type="dxa"/>
            <w:gridSpan w:val="3"/>
          </w:tcPr>
          <w:p w:rsidR="00430CB0" w:rsidRPr="0034799E" w:rsidRDefault="00430CB0" w:rsidP="0034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4799E">
              <w:rPr>
                <w:rFonts w:ascii="Times New Roman" w:eastAsia="Times New Roman" w:hAnsi="Times New Roman" w:cs="Times New Roman"/>
                <w:sz w:val="36"/>
                <w:szCs w:val="36"/>
              </w:rPr>
              <w:t>(краткое наименование)</w:t>
            </w:r>
          </w:p>
        </w:tc>
      </w:tr>
    </w:tbl>
    <w:p w:rsidR="00430CB0" w:rsidRPr="0034799E" w:rsidRDefault="00430CB0" w:rsidP="00430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0CB0" w:rsidRPr="0034799E" w:rsidRDefault="00430CB0" w:rsidP="00430C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0CB0" w:rsidRPr="0034799E" w:rsidRDefault="00430CB0" w:rsidP="00430CB0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Отчет о результатах самообследования</w:t>
      </w:r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br/>
      </w:r>
      <w:r w:rsid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__________</w:t>
      </w:r>
      <w:r w:rsidRPr="0034799E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>__________________________________________</w:t>
      </w:r>
    </w:p>
    <w:p w:rsidR="00847779" w:rsidRDefault="005A7C84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  <w:r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 2020</w:t>
      </w:r>
      <w:r w:rsidR="00ED5796">
        <w:rPr>
          <w:rStyle w:val="s110"/>
          <w:rFonts w:ascii="Times New Roman" w:hAnsi="Times New Roman" w:cs="Times New Roman"/>
          <w:b w:val="0"/>
          <w:bCs/>
          <w:sz w:val="36"/>
          <w:szCs w:val="36"/>
        </w:rPr>
        <w:t xml:space="preserve"> год</w:t>
      </w:r>
    </w:p>
    <w:p w:rsidR="00ED5796" w:rsidRDefault="00ED579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7C6CB6" w:rsidRPr="00ED5796" w:rsidRDefault="007C6CB6" w:rsidP="00ED5796">
      <w:pPr>
        <w:jc w:val="center"/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</w:p>
    <w:p w:rsidR="00847779" w:rsidRPr="002F39A8" w:rsidRDefault="00847779" w:rsidP="00847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A8">
        <w:rPr>
          <w:rStyle w:val="s110"/>
          <w:rFonts w:ascii="Times New Roman" w:hAnsi="Times New Roman" w:cs="Times New Roman"/>
          <w:bCs/>
          <w:sz w:val="24"/>
          <w:szCs w:val="24"/>
          <w:lang w:val="en-US"/>
        </w:rPr>
        <w:lastRenderedPageBreak/>
        <w:t>I</w:t>
      </w:r>
      <w:r w:rsidRPr="002F39A8">
        <w:rPr>
          <w:rStyle w:val="s110"/>
          <w:rFonts w:ascii="Times New Roman" w:hAnsi="Times New Roman" w:cs="Times New Roman"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9354"/>
      </w:tblGrid>
      <w:tr w:rsidR="00847779" w:rsidRPr="002F39A8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847779" w:rsidRPr="002F39A8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Шурко Инна Николаевна</w:t>
            </w:r>
          </w:p>
        </w:tc>
      </w:tr>
      <w:tr w:rsidR="00847779" w:rsidRPr="002F39A8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Иркутская область, Баяндаевский район, с.Тургеневка, ул.Школьная д. 41</w:t>
            </w:r>
          </w:p>
        </w:tc>
      </w:tr>
      <w:tr w:rsidR="00847779" w:rsidRPr="002F39A8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89526143076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9A8">
              <w:rPr>
                <w:rFonts w:ascii="Times New Roman" w:hAnsi="Times New Roman"/>
                <w:sz w:val="24"/>
                <w:szCs w:val="24"/>
                <w:lang w:val="en-US"/>
              </w:rPr>
              <w:t>tyrgenevka@mail.ru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«Баяндаевский район»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№ 7744 от 14.05.2015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№ 2438 от 26.03.2014</w:t>
            </w:r>
          </w:p>
        </w:tc>
      </w:tr>
    </w:tbl>
    <w:p w:rsidR="00847779" w:rsidRPr="002F39A8" w:rsidRDefault="00847779" w:rsidP="003E7AA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39A8">
        <w:rPr>
          <w:rStyle w:val="s110"/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2F39A8">
        <w:rPr>
          <w:rStyle w:val="s110"/>
          <w:rFonts w:ascii="Times New Roman" w:hAnsi="Times New Roman" w:cs="Times New Roman"/>
          <w:bCs/>
          <w:sz w:val="24"/>
          <w:szCs w:val="24"/>
          <w:u w:val="single"/>
        </w:rPr>
        <w:t>. Оценка образовательной деятельности</w:t>
      </w:r>
    </w:p>
    <w:p w:rsidR="005A7C84" w:rsidRPr="002F39A8" w:rsidRDefault="00847779" w:rsidP="003E7A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При формировании учебного плана школы учитывались образовательные потребности и запросы обучающихся и родителей (законных представителей).  Выполнение учебного плана составляет 100%. Выполнение практической части – 100%. Кроме реализации основных образовательных программ соответствующих уровней образования, школа реализует программы вне</w:t>
      </w:r>
      <w:r w:rsidR="003E7AA0" w:rsidRPr="002F39A8">
        <w:rPr>
          <w:rFonts w:ascii="Times New Roman" w:hAnsi="Times New Roman" w:cs="Times New Roman"/>
          <w:sz w:val="24"/>
          <w:szCs w:val="24"/>
        </w:rPr>
        <w:t xml:space="preserve">урочных занятий. </w:t>
      </w:r>
    </w:p>
    <w:p w:rsidR="00ED5796" w:rsidRPr="002F39A8" w:rsidRDefault="00ED5796" w:rsidP="008A2CE1">
      <w:pPr>
        <w:widowControl w:val="0"/>
        <w:tabs>
          <w:tab w:val="left" w:pos="1408"/>
        </w:tabs>
        <w:autoSpaceDE w:val="0"/>
        <w:autoSpaceDN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A2CE1" w:rsidRPr="002F39A8" w:rsidRDefault="008A2CE1" w:rsidP="008A2CE1">
      <w:pPr>
        <w:widowControl w:val="0"/>
        <w:tabs>
          <w:tab w:val="left" w:pos="1408"/>
        </w:tabs>
        <w:autoSpaceDE w:val="0"/>
        <w:autoSpaceDN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Переченьобразовательныхпрограмм,покоторымобщеобразовательное</w:t>
      </w:r>
    </w:p>
    <w:p w:rsidR="003E7AA0" w:rsidRPr="002F39A8" w:rsidRDefault="008A2CE1" w:rsidP="008A2CE1">
      <w:pPr>
        <w:widowControl w:val="0"/>
        <w:autoSpaceDE w:val="0"/>
        <w:autoSpaceDN w:val="0"/>
        <w:spacing w:after="7" w:line="240" w:lineRule="auto"/>
        <w:ind w:left="6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учреждениеимеетправоведенияобразовательнойдеятельности</w:t>
      </w:r>
    </w:p>
    <w:p w:rsidR="00ED5796" w:rsidRPr="002F39A8" w:rsidRDefault="00ED5796" w:rsidP="008A2CE1">
      <w:pPr>
        <w:widowControl w:val="0"/>
        <w:autoSpaceDE w:val="0"/>
        <w:autoSpaceDN w:val="0"/>
        <w:spacing w:after="7" w:line="240" w:lineRule="auto"/>
        <w:ind w:left="6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814"/>
        <w:gridCol w:w="6320"/>
        <w:gridCol w:w="3769"/>
        <w:gridCol w:w="3600"/>
      </w:tblGrid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434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Нормативныйсрокосвоения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8A2CE1" w:rsidRPr="002F39A8" w:rsidRDefault="008A2CE1" w:rsidP="008A2CE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Начальное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общееобразование,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в том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2F3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числе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специальных  (коррекционных)образовательных учреждений VIIIвида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Начальноеобщееобразование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8A2CE1" w:rsidRPr="002F39A8" w:rsidRDefault="008A2CE1" w:rsidP="008A2CE1">
            <w:pPr>
              <w:widowControl w:val="0"/>
              <w:tabs>
                <w:tab w:val="left" w:pos="1649"/>
                <w:tab w:val="left" w:pos="1817"/>
                <w:tab w:val="left" w:pos="1984"/>
                <w:tab w:val="left" w:pos="2519"/>
                <w:tab w:val="left" w:pos="2579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общееобразование, в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том </w:t>
            </w:r>
            <w:r w:rsidRPr="002F3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числе</w:t>
            </w:r>
          </w:p>
          <w:p w:rsidR="008A2CE1" w:rsidRPr="002F39A8" w:rsidRDefault="008A2CE1" w:rsidP="008A2CE1">
            <w:pPr>
              <w:widowControl w:val="0"/>
              <w:tabs>
                <w:tab w:val="left" w:pos="1649"/>
                <w:tab w:val="left" w:pos="1817"/>
                <w:tab w:val="left" w:pos="1984"/>
                <w:tab w:val="left" w:pos="2519"/>
                <w:tab w:val="left" w:pos="2579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специальных (коррекционных)образовательных учреждений VIIIвида</w:t>
            </w:r>
          </w:p>
        </w:tc>
        <w:tc>
          <w:tcPr>
            <w:tcW w:w="3626" w:type="dxa"/>
          </w:tcPr>
          <w:p w:rsidR="008A2CE1" w:rsidRPr="002F39A8" w:rsidRDefault="008A2CE1" w:rsidP="008A2CE1">
            <w:pPr>
              <w:widowControl w:val="0"/>
              <w:autoSpaceDE w:val="0"/>
              <w:autoSpaceDN w:val="0"/>
              <w:ind w:left="110" w:right="5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Основноеобщееобразование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(полное)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общееобразование</w:t>
            </w:r>
          </w:p>
        </w:tc>
        <w:tc>
          <w:tcPr>
            <w:tcW w:w="3626" w:type="dxa"/>
          </w:tcPr>
          <w:p w:rsidR="008A2CE1" w:rsidRPr="002F39A8" w:rsidRDefault="008A2CE1" w:rsidP="008A2CE1">
            <w:pPr>
              <w:widowControl w:val="0"/>
              <w:autoSpaceDE w:val="0"/>
              <w:autoSpaceDN w:val="0"/>
              <w:ind w:left="110" w:right="9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 (полное)общее 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C873E1" w:rsidRPr="002F39A8" w:rsidRDefault="00C873E1" w:rsidP="00C873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По ито</w:t>
      </w:r>
      <w:r w:rsidR="00F263A9" w:rsidRPr="002F39A8">
        <w:rPr>
          <w:rFonts w:ascii="Times New Roman" w:hAnsi="Times New Roman" w:cs="Times New Roman"/>
          <w:sz w:val="24"/>
          <w:szCs w:val="24"/>
        </w:rPr>
        <w:t>гам 2020 г в школе обучалось 99</w:t>
      </w:r>
      <w:r w:rsidRPr="002F39A8">
        <w:rPr>
          <w:rFonts w:ascii="Times New Roman" w:hAnsi="Times New Roman" w:cs="Times New Roman"/>
          <w:sz w:val="24"/>
          <w:szCs w:val="24"/>
        </w:rPr>
        <w:t xml:space="preserve">  учеников.</w:t>
      </w:r>
    </w:p>
    <w:p w:rsidR="008A2CE1" w:rsidRPr="002F39A8" w:rsidRDefault="00C873E1" w:rsidP="00C873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lastRenderedPageBreak/>
        <w:t>Для детей с ограниченными возможностями здоровья ведется обучение по адаптированной программе в общеобразовательных классах: 5 учеников ЗПР. В коррекционном классе обучается 5 учеников - 6,7,8,9 классы (умеренная УО),1 ученик УУО. Индивидуальное обучение на дому по адаптированной программе организовано для 1 ученика 2 класса (умеренная УО).</w:t>
      </w:r>
    </w:p>
    <w:p w:rsidR="002F39A8" w:rsidRPr="002F39A8" w:rsidRDefault="002F39A8" w:rsidP="007C6CB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779" w:rsidRPr="002F39A8" w:rsidRDefault="00847779" w:rsidP="007C6CB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Качество обученности и успеваемость обучающихся.</w:t>
      </w:r>
    </w:p>
    <w:p w:rsidR="00ED5796" w:rsidRPr="002F39A8" w:rsidRDefault="00847779" w:rsidP="00227A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  резерве школа имеет обучающихся с одной, двумя  «3», в основном это предметы: математика, алгебра, русский язык.Данная категория детей постоянно отслеживается учителями, классными руководителями, администрацией. Поэтому количество учащихся, имеющих «3» по одному предмету, постепенно уменьшается. Учителя применяют разные методы, формы для преодоления трудностей у ребенка: занимаются во время уроков, дают индивидуальные задания на дом, во внеурочное время, проводят беседы с обучающимися, ставят в известность родителей по телефону и при личной встрече. В школе выстраивается работа по индивидуальному сопровождению учащегося.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12"/>
        <w:gridCol w:w="1701"/>
        <w:gridCol w:w="2556"/>
      </w:tblGrid>
      <w:tr w:rsidR="00847779" w:rsidRPr="002F39A8" w:rsidTr="00F87ABA">
        <w:trPr>
          <w:trHeight w:val="373"/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6" w:type="dxa"/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6" w:type="dxa"/>
          </w:tcPr>
          <w:p w:rsidR="00847779" w:rsidRPr="002F39A8" w:rsidRDefault="002A076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6" w:type="dxa"/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2F39A8" w:rsidRDefault="00CA0B0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41,2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873E1" w:rsidRPr="002F39A8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Промежуточная аттестация по всем предметам обязательной части учебного плана проходит в следующей форме: контрольные работы, тестирование. </w:t>
      </w:r>
    </w:p>
    <w:p w:rsidR="00847779" w:rsidRPr="002F39A8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  <w:r w:rsidR="001D7767"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847779" w:rsidRPr="002F39A8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C6CB6" w:rsidRPr="002F39A8" w:rsidRDefault="00847779" w:rsidP="00F263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Вывод:</w:t>
      </w:r>
      <w:r w:rsidRPr="002F39A8">
        <w:rPr>
          <w:rFonts w:ascii="Times New Roman" w:hAnsi="Times New Roman"/>
          <w:sz w:val="24"/>
          <w:szCs w:val="24"/>
        </w:rPr>
        <w:t xml:space="preserve"> анализ результатов промежуточной аттестации говорит о соответствии знаний учащихся требованиям федерального государственного образовательного стандарта и федерального компонента образовательного стандарта.  Результаты промежуточной аттестации  помогли проанализировать освоение обучающимися  тем, разделов учебных программ за оцениваемый период, отслеживание динамики успеваемости обучающихся, выявлены затруднения и  проведе</w:t>
      </w:r>
      <w:r w:rsidR="00ED5796" w:rsidRPr="002F39A8">
        <w:rPr>
          <w:rFonts w:ascii="Times New Roman" w:hAnsi="Times New Roman"/>
          <w:sz w:val="24"/>
          <w:szCs w:val="24"/>
        </w:rPr>
        <w:t>ние анализа допущенных  ошибок.</w:t>
      </w:r>
    </w:p>
    <w:p w:rsidR="00F263A9" w:rsidRPr="002F39A8" w:rsidRDefault="00F263A9" w:rsidP="00F263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Контингент выпускников по годам и ступеням обучения</w:t>
      </w:r>
    </w:p>
    <w:p w:rsidR="002F39A8" w:rsidRPr="002F39A8" w:rsidRDefault="002F39A8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3382"/>
        <w:gridCol w:w="3594"/>
        <w:gridCol w:w="2748"/>
      </w:tblGrid>
      <w:tr w:rsidR="00F263A9" w:rsidRPr="002F39A8" w:rsidTr="002F39A8">
        <w:trPr>
          <w:trHeight w:val="343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(на конец каждого учебного года)</w:t>
            </w:r>
          </w:p>
        </w:tc>
      </w:tr>
      <w:tr w:rsidR="00F263A9" w:rsidRPr="002F39A8" w:rsidTr="002F39A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263A9" w:rsidRPr="002F39A8" w:rsidTr="002F39A8">
        <w:trPr>
          <w:trHeight w:val="49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63A9" w:rsidRPr="002F39A8" w:rsidTr="002F39A8">
        <w:trPr>
          <w:trHeight w:val="18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63A9" w:rsidRPr="002F39A8" w:rsidTr="002F39A8">
        <w:trPr>
          <w:trHeight w:val="18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7A4E" w:rsidRDefault="002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63A9" w:rsidRPr="002F39A8" w:rsidRDefault="00F263A9" w:rsidP="00F263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263A9" w:rsidRDefault="00F263A9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Сведения о результатах освоения общеобразовательной программы выпускниками</w:t>
      </w:r>
      <w:r w:rsidR="00604AD5" w:rsidRPr="00604AD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три года</w:t>
      </w:r>
    </w:p>
    <w:p w:rsidR="00604AD5" w:rsidRPr="00604AD5" w:rsidRDefault="00604AD5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920" w:type="dxa"/>
        <w:jc w:val="center"/>
        <w:tblInd w:w="-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5"/>
        <w:gridCol w:w="971"/>
        <w:gridCol w:w="970"/>
        <w:gridCol w:w="973"/>
        <w:gridCol w:w="973"/>
        <w:gridCol w:w="973"/>
        <w:gridCol w:w="971"/>
        <w:gridCol w:w="973"/>
        <w:gridCol w:w="1071"/>
        <w:gridCol w:w="870"/>
      </w:tblGrid>
      <w:tr w:rsidR="00F263A9" w:rsidRPr="002F39A8" w:rsidTr="000C0539">
        <w:trPr>
          <w:cantSplit/>
          <w:trHeight w:val="211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реализуемой программы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C0539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C0539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C0539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263A9" w:rsidRPr="002F39A8" w:rsidTr="000C0539">
        <w:trPr>
          <w:cantSplit/>
          <w:trHeight w:val="783"/>
          <w:jc w:val="center"/>
        </w:trPr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04AD5" w:rsidRPr="002F39A8" w:rsidTr="0022245D">
        <w:trPr>
          <w:cantSplit/>
          <w:trHeight w:val="516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2F39A8" w:rsidRDefault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5" w:rsidRPr="000C0539" w:rsidRDefault="00604AD5" w:rsidP="0022245D">
            <w:pPr>
              <w:rPr>
                <w:sz w:val="24"/>
                <w:szCs w:val="24"/>
              </w:rPr>
            </w:pPr>
            <w:r w:rsidRPr="000C0539"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04AD5" w:rsidRPr="002F39A8" w:rsidTr="0022245D">
        <w:trPr>
          <w:cantSplit/>
          <w:trHeight w:val="37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2F39A8" w:rsidRDefault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5" w:rsidRPr="000C0539" w:rsidRDefault="00604AD5" w:rsidP="0022245D">
            <w:pPr>
              <w:rPr>
                <w:sz w:val="24"/>
                <w:szCs w:val="24"/>
              </w:rPr>
            </w:pPr>
            <w:r w:rsidRPr="000C0539"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04AD5" w:rsidRPr="002F39A8" w:rsidTr="0022245D">
        <w:trPr>
          <w:cantSplit/>
          <w:trHeight w:val="37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2F39A8" w:rsidRDefault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5" w:rsidRPr="000C0539" w:rsidRDefault="00604AD5" w:rsidP="0022245D">
            <w:pPr>
              <w:rPr>
                <w:sz w:val="24"/>
                <w:szCs w:val="24"/>
              </w:rPr>
            </w:pPr>
            <w:r w:rsidRPr="000C0539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60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5" w:rsidRPr="000C0539" w:rsidRDefault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F263A9" w:rsidRPr="002F39A8" w:rsidRDefault="00F263A9" w:rsidP="00F263A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0C0539">
      <w:pPr>
        <w:tabs>
          <w:tab w:val="left" w:pos="1560"/>
        </w:tabs>
        <w:spacing w:after="0" w:line="240" w:lineRule="auto"/>
        <w:ind w:left="100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Результаты единого государственного экзамена за три года</w:t>
      </w: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1689"/>
        <w:gridCol w:w="1367"/>
        <w:gridCol w:w="1897"/>
        <w:gridCol w:w="1897"/>
        <w:gridCol w:w="1292"/>
        <w:gridCol w:w="1292"/>
        <w:gridCol w:w="2351"/>
      </w:tblGrid>
      <w:tr w:rsidR="00F263A9" w:rsidRPr="002F39A8" w:rsidTr="00FE5EC8">
        <w:trPr>
          <w:trHeight w:val="144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участни-ков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обще-го кол-ва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набрав-ших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 и более кол-во баллов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набрав-ших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 и более кол-во баллов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 показ.по ОУ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 показ поМО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региональн. показатель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50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AF4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68,71</w:t>
            </w:r>
          </w:p>
        </w:tc>
      </w:tr>
      <w:tr w:rsidR="00F263A9" w:rsidRPr="002F39A8" w:rsidTr="00661E69">
        <w:trPr>
          <w:trHeight w:val="77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AF4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97,2/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97,65/87,06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5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профильный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AF4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5,06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13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50,6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661E69">
        <w:trPr>
          <w:trHeight w:val="13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F263A9" w:rsidRPr="002F39A8" w:rsidTr="00661E69">
        <w:trPr>
          <w:trHeight w:val="2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661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Calibri" w:hAnsi="Times New Roman" w:cs="Times New Roman"/>
                <w:sz w:val="24"/>
                <w:szCs w:val="24"/>
              </w:rPr>
              <w:t>47,77</w:t>
            </w:r>
          </w:p>
          <w:p w:rsidR="00F263A9" w:rsidRPr="00661E69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63A9" w:rsidRPr="002F39A8" w:rsidRDefault="00F263A9" w:rsidP="00F263A9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716"/>
        <w:gridCol w:w="1389"/>
        <w:gridCol w:w="1927"/>
        <w:gridCol w:w="1927"/>
        <w:gridCol w:w="1313"/>
        <w:gridCol w:w="1313"/>
        <w:gridCol w:w="2389"/>
      </w:tblGrid>
      <w:tr w:rsidR="00F263A9" w:rsidRPr="002F39A8" w:rsidTr="002F39A8">
        <w:trPr>
          <w:trHeight w:val="142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участни-ков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обще-го кол-ва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набрав-ших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 и более кол-во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набрав-ших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минималь-ное и более кол-во баллов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 показ.по ОУ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 показ поМО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региональн. показатель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2F39A8">
        <w:trPr>
          <w:trHeight w:val="5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</w:tr>
      <w:tr w:rsidR="00F263A9" w:rsidRPr="002F39A8" w:rsidTr="002F39A8">
        <w:trPr>
          <w:trHeight w:val="80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F263A9" w:rsidRPr="002F39A8" w:rsidTr="002F39A8">
        <w:trPr>
          <w:trHeight w:val="7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профильный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49,88</w:t>
            </w:r>
          </w:p>
        </w:tc>
      </w:tr>
      <w:tr w:rsidR="00F263A9" w:rsidRPr="002F39A8" w:rsidTr="002F39A8">
        <w:trPr>
          <w:trHeight w:val="5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49,2</w:t>
            </w:r>
          </w:p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2F39A8">
        <w:trPr>
          <w:trHeight w:val="30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</w:tr>
    </w:tbl>
    <w:p w:rsidR="00F263A9" w:rsidRPr="002F39A8" w:rsidRDefault="00F263A9" w:rsidP="00F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tabs>
          <w:tab w:val="left" w:pos="1560"/>
        </w:tabs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2020г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2290"/>
        <w:gridCol w:w="1664"/>
        <w:gridCol w:w="1457"/>
        <w:gridCol w:w="1873"/>
        <w:gridCol w:w="1873"/>
        <w:gridCol w:w="1248"/>
        <w:gridCol w:w="1249"/>
        <w:gridCol w:w="2496"/>
      </w:tblGrid>
      <w:tr w:rsidR="00F263A9" w:rsidRPr="002F39A8" w:rsidTr="002F39A8">
        <w:trPr>
          <w:trHeight w:val="141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кол-во участ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 более кол-во баллов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кол-во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более кол-во баллов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МО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региональн.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F263A9" w:rsidRPr="002F39A8" w:rsidTr="002F39A8">
        <w:trPr>
          <w:trHeight w:val="51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F263A9" w:rsidRPr="002F39A8" w:rsidTr="002F39A8">
        <w:trPr>
          <w:trHeight w:val="77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2F3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F263A9" w:rsidRPr="002F39A8" w:rsidTr="00FE5EC8">
        <w:trPr>
          <w:trHeight w:val="2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</w:tbl>
    <w:p w:rsidR="002441E3" w:rsidRDefault="002441E3" w:rsidP="002441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Анализ итоговой аттестации выпускников 11 классов</w:t>
      </w:r>
    </w:p>
    <w:p w:rsidR="002441E3" w:rsidRPr="002F39A8" w:rsidRDefault="002441E3" w:rsidP="002441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>В 2020-2021 учебном году в 11 классе обучалась 3 человек. Одним из условий допуска выпускников 11 класса  к ЕГЭ является успешное написание итогового сочинения по литературе. В декабре 2019 года все выпускники нашей школы получили зачет по сочинению и на основании  решения педсовета  все учащиеся  были допущены к государственной итоговой аттестации. Все   выпускники сдали экзамены в формате ЕГЭ, получили аттестаты.</w:t>
      </w:r>
    </w:p>
    <w:p w:rsidR="00F263A9" w:rsidRPr="002F39A8" w:rsidRDefault="00F263A9" w:rsidP="00F263A9">
      <w:pPr>
        <w:tabs>
          <w:tab w:val="left" w:pos="1843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441E3" w:rsidRDefault="00F263A9" w:rsidP="00F263A9">
      <w:pPr>
        <w:tabs>
          <w:tab w:val="left" w:pos="1843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E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за курс основного общего образования </w:t>
      </w:r>
    </w:p>
    <w:p w:rsidR="00F263A9" w:rsidRPr="002441E3" w:rsidRDefault="008562E3" w:rsidP="00F263A9">
      <w:pPr>
        <w:tabs>
          <w:tab w:val="left" w:pos="1843"/>
        </w:tabs>
        <w:spacing w:after="0" w:line="240" w:lineRule="auto"/>
        <w:ind w:left="136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263A9" w:rsidRPr="002441E3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2343"/>
        <w:gridCol w:w="2155"/>
        <w:gridCol w:w="1696"/>
        <w:gridCol w:w="1221"/>
        <w:gridCol w:w="930"/>
        <w:gridCol w:w="918"/>
        <w:gridCol w:w="1432"/>
        <w:gridCol w:w="1414"/>
      </w:tblGrid>
      <w:tr w:rsidR="00F263A9" w:rsidRPr="002F39A8" w:rsidTr="009D13C4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успевае-мости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Качес-тва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Средн. показ.по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F263A9" w:rsidRPr="002F39A8" w:rsidTr="00FE5EC8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FE5EC8" w:rsidRDefault="00FE5EC8" w:rsidP="009D1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F263A9"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</w:tc>
      </w:tr>
      <w:tr w:rsidR="00F263A9" w:rsidRPr="002F39A8" w:rsidTr="00661E6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2F39A8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49,85</w:t>
            </w:r>
          </w:p>
        </w:tc>
      </w:tr>
      <w:tr w:rsidR="00F263A9" w:rsidRPr="002F39A8" w:rsidTr="00661E69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661E6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661E6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F263A9" w:rsidRPr="002F39A8" w:rsidTr="00661E69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8562E3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F263A9" w:rsidRPr="002F39A8" w:rsidTr="00661E69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8562E3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</w:tr>
      <w:tr w:rsidR="00F263A9" w:rsidRPr="002F39A8" w:rsidTr="00661E69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FE5EC8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661E69" w:rsidRDefault="00661E69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8562E3" w:rsidRDefault="008562E3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661E69" w:rsidRDefault="00F263A9" w:rsidP="009D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41,54</w:t>
            </w:r>
          </w:p>
        </w:tc>
      </w:tr>
    </w:tbl>
    <w:p w:rsidR="00F263A9" w:rsidRDefault="00F263A9" w:rsidP="00F263A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562E3" w:rsidRPr="008562E3" w:rsidRDefault="008562E3" w:rsidP="008562E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2E3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2343"/>
        <w:gridCol w:w="2155"/>
        <w:gridCol w:w="1696"/>
        <w:gridCol w:w="1221"/>
        <w:gridCol w:w="930"/>
        <w:gridCol w:w="918"/>
        <w:gridCol w:w="1432"/>
        <w:gridCol w:w="1414"/>
      </w:tblGrid>
      <w:tr w:rsidR="008562E3" w:rsidRPr="00FE5EC8" w:rsidTr="00EE65BB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успевае-мости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Качес-тва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Средн. показ.по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8562E3" w:rsidRPr="00FE5EC8" w:rsidTr="00EE65BB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</w:tc>
      </w:tr>
      <w:tr w:rsidR="008562E3" w:rsidRPr="00661E69" w:rsidTr="00EE65BB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2F39A8" w:rsidRDefault="007872E2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49,85</w:t>
            </w:r>
          </w:p>
        </w:tc>
      </w:tr>
      <w:tr w:rsidR="008562E3" w:rsidRPr="00661E69" w:rsidTr="00544826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7872E2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7872E2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8562E3" w:rsidRPr="00661E69" w:rsidTr="00544826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8562E3" w:rsidRPr="00661E69" w:rsidTr="00544826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</w:tr>
      <w:tr w:rsidR="008562E3" w:rsidRPr="00661E69" w:rsidTr="00544826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EE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EE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41,54</w:t>
            </w:r>
          </w:p>
        </w:tc>
      </w:tr>
    </w:tbl>
    <w:p w:rsidR="008562E3" w:rsidRPr="002F39A8" w:rsidRDefault="008562E3" w:rsidP="00856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7872E2" w:rsidRDefault="00F263A9" w:rsidP="00F263A9">
      <w:pPr>
        <w:tabs>
          <w:tab w:val="left" w:pos="1843"/>
        </w:tabs>
        <w:spacing w:after="0" w:line="240" w:lineRule="auto"/>
        <w:ind w:left="136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2E2">
        <w:rPr>
          <w:rFonts w:ascii="Times New Roman" w:eastAsia="Times New Roman" w:hAnsi="Times New Roman" w:cs="Times New Roman"/>
          <w:b/>
          <w:sz w:val="24"/>
          <w:szCs w:val="24"/>
        </w:rPr>
        <w:t>2019г</w:t>
      </w:r>
    </w:p>
    <w:tbl>
      <w:tblPr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6"/>
        <w:gridCol w:w="1749"/>
        <w:gridCol w:w="1448"/>
        <w:gridCol w:w="1864"/>
        <w:gridCol w:w="1657"/>
        <w:gridCol w:w="1036"/>
        <w:gridCol w:w="1036"/>
        <w:gridCol w:w="1243"/>
        <w:gridCol w:w="1244"/>
      </w:tblGrid>
      <w:tr w:rsidR="00F263A9" w:rsidRPr="002F39A8" w:rsidTr="002441E3">
        <w:trPr>
          <w:trHeight w:val="826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успевае-мости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Качес-тва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Средн. показ.по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F263A9" w:rsidRPr="002F39A8" w:rsidTr="009D13C4">
        <w:trPr>
          <w:trHeight w:val="245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63A9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усскийязык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3A9" w:rsidRPr="002F39A8" w:rsidTr="007872E2">
        <w:trPr>
          <w:trHeight w:val="29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441E3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lastRenderedPageBreak/>
        <w:t>Анализ государственной итоговой аттестации выпускников 9 классов</w:t>
      </w:r>
    </w:p>
    <w:p w:rsidR="002441E3" w:rsidRPr="002F39A8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 2019 – 2020 учебном году по программам основного общего образования  в нашей школе  обучалось  9 учеников, из них 6 выпускников по общеобразовательной программе. Выпускников 9 классов, не допущенных к итоговой аттестации, не прошедших государственную итоговую аттестацию и оставленных на повторный год обучения в школе нет. Все выпускники 9 классов получили аттестат об основном общем образовании. </w:t>
      </w:r>
    </w:p>
    <w:p w:rsidR="002441E3" w:rsidRPr="002F39A8" w:rsidRDefault="002441E3" w:rsidP="002441E3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Наиболее популярными предметами по выбору являлись: обществознание, география, биология, история.</w:t>
      </w:r>
    </w:p>
    <w:p w:rsidR="00F263A9" w:rsidRPr="002F39A8" w:rsidRDefault="00F263A9" w:rsidP="00F263A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Default="00F263A9" w:rsidP="009D13C4">
      <w:pPr>
        <w:tabs>
          <w:tab w:val="left" w:pos="1560"/>
          <w:tab w:val="left" w:pos="2127"/>
          <w:tab w:val="left" w:pos="2268"/>
        </w:tabs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3C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="009D13C4" w:rsidRPr="009D13C4"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</w:p>
    <w:p w:rsidR="009D13C4" w:rsidRPr="009D13C4" w:rsidRDefault="009D13C4" w:rsidP="009D13C4">
      <w:pPr>
        <w:tabs>
          <w:tab w:val="left" w:pos="1560"/>
          <w:tab w:val="left" w:pos="2127"/>
          <w:tab w:val="left" w:pos="2268"/>
        </w:tabs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В сентябре 2020 г.  проведены всероссийские проверочные работы.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оссийские проверочные работы в 5 за 4 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к: успеваемость – 88%; качество знаний – 55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91%; качество знаний – 85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кружающий мир: успеваемость – 100%; качество знаний – 8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2%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оссийские проверочные работы в 6 за 5</w:t>
      </w:r>
      <w:r w:rsid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-100%; качество знаний -  63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66%; качество знаний -  33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Биология: успеваемость – 83%; качество знаний – 6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3%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История: успеваемость – 33%; качество знаний – 17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оссийские проверочные работы в 7 за 6</w:t>
      </w:r>
      <w:r w:rsid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-100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  67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100%; качество знаний -  17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История: успеваемость – 33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%; качество знаний – 0%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Обществознание: успеваемость – 83%; качество знаний – 33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Биология: успеваемость – 100%; качество знаний – 67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5C74A1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География: успеваемость- 100%, качество знаний – 67%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Всероссийские проверочные работы 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за 7 класс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-45%; качество знаний -  9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70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- 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Обществознание: успеваемость – 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0%; качество знаний – 0%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Физика: успеваемость – 81%; качество знаний – 9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География: успеваемость – 8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1%; качество знаний – 9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Ан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глийский язык: успеваемость – 54%; качество знаний –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  <w:bookmarkStart w:id="0" w:name="_GoBack"/>
      <w:bookmarkEnd w:id="0"/>
    </w:p>
    <w:p w:rsidR="005C74A1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 успеваемость – 81%; качество знаний – 9%</w:t>
      </w:r>
    </w:p>
    <w:p w:rsidR="005C74A1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История: успеваемость – 70%; качество знаний – 10%</w:t>
      </w:r>
    </w:p>
    <w:p w:rsidR="00F263A9" w:rsidRPr="002F39A8" w:rsidRDefault="00F263A9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снижения результатов всероссийских проверочных работ по сравнению с прошлым учебным годом:</w:t>
      </w: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1.дистанционное обучение (слабая интернет-связь, у многих учеников нет компьютеров, планшетов)</w:t>
      </w:r>
    </w:p>
    <w:p w:rsid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Мониторинги регионального уровня:</w:t>
      </w:r>
    </w:p>
    <w:p w:rsidR="00F263A9" w:rsidRP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263A9"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ехнологический мониторинг в 9 классе:</w:t>
      </w:r>
    </w:p>
    <w:p w:rsidR="00F263A9" w:rsidRPr="003A56E7" w:rsidRDefault="003A56E7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-по математике: Успеваемость -77%, качество знаний – 33</w:t>
      </w:r>
      <w:r w:rsidR="00F263A9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96554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547">
        <w:rPr>
          <w:rFonts w:ascii="Times New Roman" w:eastAsia="Calibri" w:hAnsi="Times New Roman" w:cs="Times New Roman"/>
          <w:sz w:val="24"/>
          <w:szCs w:val="24"/>
          <w:lang w:eastAsia="en-US"/>
        </w:rPr>
        <w:t>-по р</w:t>
      </w:r>
      <w:r w:rsidR="00965547" w:rsidRPr="00965547">
        <w:rPr>
          <w:rFonts w:ascii="Times New Roman" w:eastAsia="Calibri" w:hAnsi="Times New Roman" w:cs="Times New Roman"/>
          <w:sz w:val="24"/>
          <w:szCs w:val="24"/>
          <w:lang w:eastAsia="en-US"/>
        </w:rPr>
        <w:t>усскому языку: успеваемость – 87%, качество знаний – 12</w:t>
      </w:r>
      <w:r w:rsidRPr="00965547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3A56E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-итоговое собеседование по русскому</w:t>
      </w:r>
      <w:r w:rsidR="003A56E7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языку в 9 классе. Участников 8</w:t>
      </w: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. Все получили зачет.</w:t>
      </w:r>
    </w:p>
    <w:p w:rsid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9D13C4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3C4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 уровня  учебных  достижений  по математике для обу</w:t>
      </w:r>
      <w:r w:rsidR="009D13C4">
        <w:rPr>
          <w:rFonts w:ascii="Times New Roman" w:eastAsia="Calibri" w:hAnsi="Times New Roman" w:cs="Times New Roman"/>
          <w:sz w:val="24"/>
          <w:szCs w:val="24"/>
          <w:lang w:eastAsia="en-US"/>
        </w:rPr>
        <w:t>чающихся 11 класса</w:t>
      </w:r>
    </w:p>
    <w:p w:rsid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3A56E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Базовый уровень: успеваемо</w:t>
      </w:r>
      <w:r w:rsidR="00C968BF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сть – 100%, качество знаний – 50</w:t>
      </w: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3A56E7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Профильный уровень: Успев</w:t>
      </w:r>
      <w:r w:rsidR="003A56E7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>аемость 50</w:t>
      </w:r>
      <w:r w:rsidR="009D13C4" w:rsidRPr="003A56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%. </w:t>
      </w:r>
    </w:p>
    <w:p w:rsidR="00F263A9" w:rsidRPr="002F39A8" w:rsidRDefault="00F263A9" w:rsidP="00F263A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63A9" w:rsidRDefault="00F263A9" w:rsidP="00F263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13C4">
        <w:rPr>
          <w:rFonts w:ascii="Times New Roman" w:hAnsi="Times New Roman"/>
          <w:b/>
          <w:sz w:val="24"/>
          <w:szCs w:val="24"/>
        </w:rPr>
        <w:t>Результаты олимпиад:</w:t>
      </w:r>
    </w:p>
    <w:p w:rsidR="009D13C4" w:rsidRPr="009D13C4" w:rsidRDefault="009D13C4" w:rsidP="00F263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63A9" w:rsidRPr="009D13C4" w:rsidRDefault="00F263A9" w:rsidP="00F263A9">
      <w:pPr>
        <w:pStyle w:val="a3"/>
        <w:rPr>
          <w:rFonts w:ascii="Times New Roman" w:hAnsi="Times New Roman"/>
          <w:b/>
          <w:sz w:val="24"/>
          <w:szCs w:val="24"/>
        </w:rPr>
      </w:pPr>
      <w:r w:rsidRPr="009D13C4">
        <w:rPr>
          <w:rFonts w:ascii="Times New Roman" w:hAnsi="Times New Roman"/>
          <w:b/>
          <w:sz w:val="24"/>
          <w:szCs w:val="24"/>
        </w:rPr>
        <w:t>Итоги школьного этапа Всероссийской олимпиады школьников:</w:t>
      </w:r>
    </w:p>
    <w:p w:rsidR="00F263A9" w:rsidRPr="00352698" w:rsidRDefault="00FE5EC8" w:rsidP="00F263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52698">
        <w:rPr>
          <w:rFonts w:ascii="Times New Roman" w:eastAsia="Calibri" w:hAnsi="Times New Roman" w:cs="Times New Roman"/>
          <w:sz w:val="24"/>
          <w:szCs w:val="24"/>
        </w:rPr>
        <w:t>Приняло участие 27</w:t>
      </w:r>
      <w:r w:rsidR="00F263A9" w:rsidRPr="00352698">
        <w:rPr>
          <w:rFonts w:ascii="Times New Roman" w:eastAsia="Calibri" w:hAnsi="Times New Roman" w:cs="Times New Roman"/>
          <w:sz w:val="24"/>
          <w:szCs w:val="24"/>
        </w:rPr>
        <w:t xml:space="preserve"> учеников. </w:t>
      </w:r>
      <w:r w:rsidR="00F263A9" w:rsidRPr="003526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 них </w:t>
      </w:r>
      <w:r w:rsidRPr="003526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стали победителями и призерами </w:t>
      </w:r>
      <w:r w:rsidR="00F263A9" w:rsidRPr="003526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9 учеников. </w:t>
      </w:r>
    </w:p>
    <w:p w:rsidR="00352698" w:rsidRDefault="00352698" w:rsidP="00F2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3A9" w:rsidRPr="009D13C4" w:rsidRDefault="00F263A9" w:rsidP="00F2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3C4">
        <w:rPr>
          <w:rFonts w:ascii="Times New Roman" w:eastAsia="Calibri" w:hAnsi="Times New Roman" w:cs="Times New Roman"/>
          <w:b/>
          <w:sz w:val="24"/>
          <w:szCs w:val="24"/>
        </w:rPr>
        <w:t xml:space="preserve">Итоги муниципального этапа Всероссийской олимпиады школьников: </w:t>
      </w:r>
    </w:p>
    <w:p w:rsidR="00F263A9" w:rsidRPr="00F76BAE" w:rsidRDefault="00F76BAE" w:rsidP="00F263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Приняло участие 18</w:t>
      </w:r>
      <w:r w:rsidR="00F263A9" w:rsidRPr="00352698">
        <w:rPr>
          <w:rFonts w:ascii="Times New Roman" w:eastAsia="Calibri" w:hAnsi="Times New Roman" w:cs="Times New Roman"/>
          <w:sz w:val="24"/>
          <w:szCs w:val="24"/>
        </w:rPr>
        <w:t xml:space="preserve"> учеников. </w:t>
      </w:r>
      <w:r w:rsidR="00F263A9" w:rsidRPr="00F76BAE">
        <w:rPr>
          <w:rFonts w:ascii="Times New Roman" w:eastAsia="MS Mincho" w:hAnsi="Times New Roman" w:cs="Times New Roman"/>
          <w:sz w:val="24"/>
          <w:szCs w:val="24"/>
          <w:lang w:eastAsia="ja-JP"/>
        </w:rPr>
        <w:t>Из них с</w:t>
      </w:r>
      <w:r w:rsidRPr="00F76BAE">
        <w:rPr>
          <w:rFonts w:ascii="Times New Roman" w:eastAsia="MS Mincho" w:hAnsi="Times New Roman" w:cs="Times New Roman"/>
          <w:sz w:val="24"/>
          <w:szCs w:val="24"/>
          <w:lang w:eastAsia="ja-JP"/>
        </w:rPr>
        <w:t>тали победителями и призерами 5</w:t>
      </w:r>
      <w:r w:rsidR="00F263A9" w:rsidRPr="00F76B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учеников. </w:t>
      </w:r>
    </w:p>
    <w:p w:rsidR="00352698" w:rsidRDefault="00352698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63A9" w:rsidRPr="00F76BAE" w:rsidRDefault="00F263A9" w:rsidP="00F76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6BAE">
        <w:rPr>
          <w:rFonts w:ascii="Times New Roman" w:eastAsia="Calibri" w:hAnsi="Times New Roman" w:cs="Times New Roman"/>
          <w:b/>
          <w:sz w:val="24"/>
          <w:szCs w:val="24"/>
        </w:rPr>
        <w:t>Победители муниципального этапа Всероссийской олимпиады школьников:</w:t>
      </w:r>
    </w:p>
    <w:p w:rsidR="00352698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Шкиренко Данил, 10 класс- обществознание,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Пушкарев Артем, 11 класс- биология, обществознание,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Гурина Ксения, 9 класс – физкультура, победитель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Парфенов Илья, 9 класс – русский язык,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Травникова Лиза- технология, призер</w:t>
      </w:r>
    </w:p>
    <w:p w:rsidR="00F76BAE" w:rsidRPr="00F76BAE" w:rsidRDefault="00F76BAE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Морозова Ириславна, 10 класс – технология, победитель</w:t>
      </w:r>
    </w:p>
    <w:p w:rsidR="00F263A9" w:rsidRPr="005351E3" w:rsidRDefault="00F263A9" w:rsidP="00F263A9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51E3">
        <w:rPr>
          <w:rFonts w:ascii="Times New Roman" w:hAnsi="Times New Roman" w:cs="Times New Roman"/>
          <w:b/>
          <w:sz w:val="24"/>
          <w:szCs w:val="24"/>
        </w:rPr>
        <w:t>Самоопределение выпускников 2020 года.</w:t>
      </w:r>
    </w:p>
    <w:p w:rsidR="00F263A9" w:rsidRDefault="00535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1E3">
        <w:rPr>
          <w:rFonts w:ascii="Times New Roman" w:hAnsi="Times New Roman" w:cs="Times New Roman"/>
          <w:sz w:val="24"/>
          <w:szCs w:val="24"/>
        </w:rPr>
        <w:t xml:space="preserve">Выпускники 9 </w:t>
      </w:r>
      <w:r w:rsidR="00F263A9" w:rsidRPr="005351E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5351E3">
        <w:rPr>
          <w:rFonts w:ascii="Times New Roman" w:hAnsi="Times New Roman" w:cs="Times New Roman"/>
          <w:sz w:val="24"/>
          <w:szCs w:val="24"/>
        </w:rPr>
        <w:t xml:space="preserve">3 </w:t>
      </w:r>
      <w:r w:rsidR="00F263A9" w:rsidRPr="005351E3">
        <w:rPr>
          <w:rFonts w:ascii="Times New Roman" w:hAnsi="Times New Roman" w:cs="Times New Roman"/>
          <w:sz w:val="24"/>
          <w:szCs w:val="24"/>
        </w:rPr>
        <w:t>пр</w:t>
      </w:r>
      <w:r w:rsidRPr="005351E3">
        <w:rPr>
          <w:rFonts w:ascii="Times New Roman" w:hAnsi="Times New Roman" w:cs="Times New Roman"/>
          <w:sz w:val="24"/>
          <w:szCs w:val="24"/>
        </w:rPr>
        <w:t>одолжили учебу в 10 классе, 6 выпускников поступили  ССУЗы.</w:t>
      </w:r>
    </w:p>
    <w:p w:rsidR="002441E3" w:rsidRDefault="00244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4112"/>
        <w:gridCol w:w="4112"/>
      </w:tblGrid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1E3" w:rsidRPr="002F39A8" w:rsidTr="0022245D">
        <w:trPr>
          <w:jc w:val="center"/>
        </w:trPr>
        <w:tc>
          <w:tcPr>
            <w:tcW w:w="239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393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41E3" w:rsidRPr="002F39A8" w:rsidRDefault="002441E3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51E3" w:rsidRPr="005351E3" w:rsidRDefault="00535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A9" w:rsidRPr="002F39A8" w:rsidRDefault="00847779" w:rsidP="00F263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F263A9" w:rsidRPr="002F39A8" w:rsidRDefault="00F263A9" w:rsidP="00F263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5352"/>
        <w:gridCol w:w="8278"/>
      </w:tblGrid>
      <w:tr w:rsidR="00F263A9" w:rsidRPr="002F39A8" w:rsidTr="00F263A9">
        <w:trPr>
          <w:trHeight w:val="14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показателя (краткое описание деятельности ОУ по указанным </w:t>
            </w:r>
            <w:r w:rsid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показателям)</w:t>
            </w:r>
          </w:p>
        </w:tc>
      </w:tr>
      <w:tr w:rsidR="00F263A9" w:rsidRPr="002F39A8" w:rsidTr="00352698">
        <w:trPr>
          <w:trHeight w:val="70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воспитания и социализации (концепции) воспитательной работы ОУ в контексте ФГОС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воспитания и социализации обучающихся ОУ  построена на основе базовых национальных ценностей  общества, таких, как патриотизм, социальная солидарность, гражданственность, семья, здоровье, труд и творчество, наука, 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на: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освоение обучающимися социального опыта, основных социальных ролей, соответствующих ведущей деятельности всех возрастов, норм и правил общественного поведения;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 учётом потребностей рынка труда;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экологической культуры.</w:t>
            </w:r>
          </w:p>
          <w:p w:rsidR="00F263A9" w:rsidRPr="002F39A8" w:rsidRDefault="00F263A9" w:rsidP="00C14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в школе строится  в соответствии с Федеральными  и региональными  документами для руководства по организации воспитывающей деятельности, а также на основе  устава учреждения, ежегодного плана  воспитательной работы школы, локальных актов учреждения и планов работы управления образования. </w:t>
            </w:r>
          </w:p>
        </w:tc>
      </w:tr>
      <w:tr w:rsidR="00F263A9" w:rsidRPr="002F39A8" w:rsidTr="00F263A9">
        <w:trPr>
          <w:trHeight w:val="19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реализации плана воспитательной работы ОУ на основе интеграции урочной и внеурочной деятельности в соответствии с программой воспитания и социализации (концепцией) ОУ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 школы реализуется на 100 %. Кроме того, проводятся  и внеплановые воспитательные мероприятия. Реализация плана воспитательной работы школы строится на основе интеграции внеурочной, внешкольной и внеучебной деятельности через проведение таких мероприятий, как: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•Общешкольные традиционные праздники 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•Общешкольные мероприятия, посвященные праздничным датам, землякам, истории родного края и школы;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•Общешкольные, районные, региональные  конкурсы, конференции, викторины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•Выставки  творческих работ обучающихся;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•Акции (трудовые, экологические, прпофилактические);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•Спортивные соревнования и Дни здоровья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•Экскурсии, походы, коллективные посещения театров, музеев и др.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•Участие в конкурсах и фестивалях разного уровня;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•Посещение Дней открытых дверей в учебных заведениях города;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•Встречи с интересными людьми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 Классные часы,  единые классные часы, библиотечные уроки;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•Интеллектуальные игры и другие мероприятия в рамках проведения предметных недель;</w:t>
            </w:r>
          </w:p>
        </w:tc>
      </w:tr>
      <w:tr w:rsidR="00F263A9" w:rsidRPr="002F39A8" w:rsidTr="00352698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детей в системе дополнительного образования  (в образовательном учреждении и вне учреждения)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ind w:right="-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работы творческой группы по внедрению в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ФГОС НОО , ФГОС ООО, ФГОС СОО, ООП СОО (ФКГОС),АООП НОО ЗПР (ФГОС), АООП ЛУО НОО (ФГОС), АООП УУО (ФГОС), АОП ЛУО,</w:t>
            </w:r>
          </w:p>
          <w:p w:rsidR="00F263A9" w:rsidRPr="002F39A8" w:rsidRDefault="00F263A9" w:rsidP="00F263A9">
            <w:pPr>
              <w:spacing w:after="0" w:line="240" w:lineRule="auto"/>
              <w:ind w:right="-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АОП УУО были определены направления 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доступные для  реализации в ОО: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-Спортивно-оздоровительное;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-Художественно-эстетическое;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-Духовно-нравственное.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F263A9" w:rsidRPr="002F39A8" w:rsidRDefault="00F263A9" w:rsidP="00C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-Обще-интеллектуальное</w:t>
            </w:r>
          </w:p>
        </w:tc>
      </w:tr>
      <w:tr w:rsidR="00F263A9" w:rsidRPr="002F39A8" w:rsidTr="00F263A9">
        <w:trPr>
          <w:trHeight w:val="13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функционирование органов ученического самоуправления, детских общественных организаций, детских объединений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взаимодействие ученического и педагогического коллективов, передача опыта ответственности от старших младшим, организация самореализации обучающихся. При организации деятельности органа ученического самоуправления  мы руководствуемся следующими принципами: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равноправия,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обновляемости и преемственности,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открытости и гласности,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коллегиальности и персональности,</w:t>
            </w:r>
          </w:p>
          <w:p w:rsidR="00F263A9" w:rsidRPr="002F39A8" w:rsidRDefault="00C147C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распределения полномочий</w:t>
            </w:r>
          </w:p>
        </w:tc>
      </w:tr>
      <w:tr w:rsidR="00F263A9" w:rsidRPr="002F39A8" w:rsidTr="00F263A9">
        <w:trPr>
          <w:trHeight w:val="119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девиантного поведения, учащимися, находящимися в трудной жизненной ситуации, а также в направлении профилактики правонарушений среди учащихся ведется социальным педагогом, педагогом –психологом  в содружестве с классными руководителями, администрацией школы, представителями  КДН</w:t>
            </w:r>
          </w:p>
          <w:tbl>
            <w:tblPr>
              <w:tblStyle w:val="11"/>
              <w:tblW w:w="4620" w:type="dxa"/>
              <w:tblInd w:w="0" w:type="dxa"/>
              <w:tblLook w:val="04A0"/>
            </w:tblPr>
            <w:tblGrid>
              <w:gridCol w:w="1731"/>
              <w:gridCol w:w="2653"/>
              <w:gridCol w:w="236"/>
            </w:tblGrid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Кол-во уч-ся, сост. на учете: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В КДН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63A9" w:rsidRPr="002F39A8" w:rsidRDefault="00F263A9" w:rsidP="00F263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Внутришкол.</w:t>
                  </w:r>
                </w:p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учет.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0 чел</w:t>
                  </w:r>
                </w:p>
                <w:p w:rsidR="00F263A9" w:rsidRPr="002F39A8" w:rsidRDefault="002441E3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и 2 семьи в СОП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63A9" w:rsidRPr="002F39A8" w:rsidRDefault="00F263A9" w:rsidP="00F263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3A9" w:rsidRPr="002F39A8" w:rsidTr="00F263A9">
        <w:trPr>
          <w:trHeight w:val="32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2441E3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внеучебных достижений обучающихся, наличие в учреждении работы с одаренными детьми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352698" w:rsidRDefault="00F263A9" w:rsidP="0035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6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февраля по 14 февраля в школе 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Валентина, была оформлена фотозона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урсная развлекательная программы по классам.</w:t>
            </w:r>
          </w:p>
          <w:p w:rsidR="00352698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17 февраля 2020 г в школе проходила акция «Аукцион добрых дел». Все учащиеся приняли в акции активное участие. Во всех классах были проведены</w:t>
            </w:r>
            <w:r w:rsidR="00352698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тематические </w:t>
            </w:r>
            <w:r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классные часы</w:t>
            </w:r>
            <w:r w:rsidR="00352698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05.03.20 г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«8 Марта — международный женский день» праздник. </w:t>
            </w:r>
            <w:r w:rsid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классные часы по классам.</w:t>
            </w:r>
          </w:p>
          <w:p w:rsidR="00352698" w:rsidRDefault="00F263A9" w:rsidP="0035269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период с  1 по  6 марта 2020 года в школе была организована областная Неделя по профилактике употребления психоактивных веществ «Независимое детство», приуроченная к «Всемирному дню борьбы с наркотиками и наркобизнесом».</w:t>
            </w:r>
          </w:p>
          <w:p w:rsidR="00F263A9" w:rsidRPr="00352698" w:rsidRDefault="00F263A9" w:rsidP="0035269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сными руководителями регулярно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проводились классные часы по изучению ПДД, беседы, инструктажи по соблюдению ТБ, ПДД на время весенних каникул, инструктажи  по профилактике короновируса..</w:t>
            </w:r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месячника </w:t>
            </w:r>
            <w:r w:rsidRPr="0035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 – патриотического воспитания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проведены согласно плану следующие мероприятия (школьного, районного уровня):</w:t>
            </w:r>
          </w:p>
          <w:p w:rsidR="00352698" w:rsidRPr="002642BA" w:rsidRDefault="00F263A9" w:rsidP="00F263A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часы, посвященные Дню полного освобождения Ленинграда отфашистских захватчиков, Дню защитника Отечества;</w:t>
            </w:r>
          </w:p>
          <w:p w:rsidR="00F263A9" w:rsidRPr="002642BA" w:rsidRDefault="00F263A9" w:rsidP="00F263A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начато движение юной армии. Учащиеся познакомились с положением об юнаармейцах, на подведении итогов конкурса «А ну-ка парни» члены отряда получили значки.</w:t>
            </w:r>
          </w:p>
          <w:p w:rsidR="002642BA" w:rsidRPr="002642BA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марте месяце прошли НПК по английскому языку и по истории, посвященные 75-летию Победы.</w:t>
            </w:r>
          </w:p>
          <w:p w:rsidR="002642BA" w:rsidRPr="002642BA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 20 по 30 апреля 2020 проходил региональный конкурс рисунков, посвященных 371 – летию пожарной охраны. Приняли активное участие и получили сертификаты за рисунки.</w:t>
            </w:r>
          </w:p>
          <w:p w:rsidR="00F263A9" w:rsidRPr="002441E3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 в онлайн режиме прошли уроки ОБЖ, посвященные безопасности жизнедеятельности детей в различных ситуациях, уроки посвященные Дню космонавтики, первому космонавту, достижениям России в этой области</w:t>
            </w:r>
            <w:r w:rsidRPr="00244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263A9" w:rsidRPr="002642BA" w:rsidRDefault="00F263A9" w:rsidP="002642B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терроризмом. В целях консолидации российского общества по противодействию терроризму были проведены внеклассные мероприятия (классные часы) на темы:</w:t>
            </w:r>
          </w:p>
          <w:p w:rsidR="00F263A9" w:rsidRPr="002441E3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без насилия, без тревог и слез», «Терроризм – угроза 21 века», «Мы помним, мы скорбим», «Трагедия Беслана». </w:t>
            </w:r>
          </w:p>
          <w:p w:rsidR="002642BA" w:rsidRPr="002642BA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октябре 2020 г. прошел районный конкурс видеороликов на противопожарную тематику, где пр</w:t>
            </w:r>
            <w:r w:rsidR="002642BA"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иняли участие учащиеся 5 класса.</w:t>
            </w:r>
          </w:p>
          <w:p w:rsidR="00F263A9" w:rsidRPr="002642BA" w:rsidRDefault="00F263A9" w:rsidP="00F2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мероприятия, посвященные Дню  толерантности. </w:t>
            </w: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Неделя </w:t>
            </w: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профилактики экстремизма в подростковой среде  </w:t>
            </w:r>
            <w:r w:rsidRPr="002642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«Единство многообразия»</w:t>
            </w: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приурочена к «Всемирному дню толерантности» (16 ноября 2020г.);</w:t>
            </w:r>
          </w:p>
          <w:p w:rsidR="00F263A9" w:rsidRPr="002642BA" w:rsidRDefault="00F263A9" w:rsidP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4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связи с этим в течении недели  прошли  классные часы, приуроченные  ко  Дню толерантности;</w:t>
            </w:r>
          </w:p>
          <w:p w:rsidR="00F263A9" w:rsidRPr="004B656D" w:rsidRDefault="002642BA" w:rsidP="00F26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ноябре </w:t>
            </w:r>
            <w:r w:rsidR="00F263A9" w:rsidRPr="004B6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</w:t>
            </w:r>
            <w:r w:rsidRPr="004B656D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риятия, посвященные Дню матери.</w:t>
            </w:r>
          </w:p>
          <w:p w:rsidR="002642BA" w:rsidRPr="004B656D" w:rsidRDefault="002642BA" w:rsidP="002642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656D" w:rsidRPr="004B656D" w:rsidRDefault="004B656D" w:rsidP="004B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Приняли участие в муниципальном к</w:t>
            </w:r>
            <w:r w:rsidR="00F263A9"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</w:t>
            </w: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F263A9"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Ларец новогодних чудес организованный управлением об</w:t>
            </w: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разования Баяндаевского района»</w:t>
            </w:r>
          </w:p>
          <w:p w:rsidR="004B656D" w:rsidRPr="004B656D" w:rsidRDefault="004B656D" w:rsidP="004B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3A9" w:rsidRPr="002441E3" w:rsidRDefault="00F263A9" w:rsidP="004B6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Профилактическая Недели «Равноправие» </w:t>
            </w:r>
            <w:r w:rsidRPr="004B6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4B6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10.12.2020. – 17.12.2020</w:t>
            </w:r>
            <w:r w:rsidR="004B656D" w:rsidRPr="004B65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263A9" w:rsidRPr="002F39A8" w:rsidTr="00F263A9">
        <w:trPr>
          <w:trHeight w:val="32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2441E3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психологического сопровождения обучающихся школы является сохранение и укрепление психологического здоровья обучающихся в ходе образовательного процесса, осуществляемого в образовательном учреждении.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психологического сопровождения являются: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социально-психологических условий для успешного обучения и психологического развития ребенка в ситуации школьного взаимодействия;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психологическая поддержка детей, создание условий для оптимальной адаптации и социализации обучающихся;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коррекция эмоционально-волевой, личностной, познавательной и мотивационной сфер личности каждого учащегося;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поставленных задач проходит в процессе реализации следующих направлений работы: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--диагностическая работа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--психокоррекционная и развивающая работа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--консультирование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--просвещение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Методы работы психологической службы (наблюдение, тестирование;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опрос.)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обучающихся 9-11 классов к сдаче экзаменов, психологическая поддержка обучающихся, их родителей и учителей в период подготовки и проведения экзаменов; обучение обучающихся навыкам саморегуляции, самоконтроля, повышения  уверенности в себе.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развивающая работа с обучающимися: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индивидуальной работы устанавливается контакт с каждым </w:t>
            </w: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ребёнком, и  выявляются положительные изменения в развитии личности.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и консультативная работа осуществляется педагогом-психологом в разной форме (лекции, беседы, семинары,  подбор литературы и др.).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2F39A8">
        <w:rPr>
          <w:rFonts w:ascii="Times New Roman" w:hAnsi="Times New Roman" w:cs="Times New Roman"/>
          <w:sz w:val="24"/>
          <w:szCs w:val="24"/>
        </w:rPr>
        <w:t xml:space="preserve"> построена в форме проведения родительских собраний по темам касающихся: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формирования ЗОЖ у обучающихся;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профилактика насилия  и жестокого обращения в семье;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консультативной работе по вопросам образования, методов, психолого-педагогичекого сопровождения;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сотрудничества;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удовлетворенности.</w:t>
      </w:r>
    </w:p>
    <w:p w:rsidR="00847779" w:rsidRPr="002F39A8" w:rsidRDefault="00847779" w:rsidP="00847779">
      <w:pPr>
        <w:spacing w:after="33" w:line="245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Данному направлению   в школе уделяется большое внимание. В счастливой семье растет здоровый ребенок, который с 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</w:t>
      </w:r>
    </w:p>
    <w:p w:rsidR="00122C51" w:rsidRPr="002F39A8" w:rsidRDefault="00122C51" w:rsidP="002441E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39A8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организацией</w:t>
      </w:r>
    </w:p>
    <w:p w:rsidR="005E2A53" w:rsidRPr="002F39A8" w:rsidRDefault="005E2A53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Управление школой осуществляется в соответствии с Законом Российской Федерации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обучающихся, родителей (законных представителей) несовершеннолетних обучающихся и педагогических работников в образовательной организации созданы коллегиальные органы управления: Общее собрание трудового коллектива, Педагогический совет, Совет школы.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Совет школы - является высшим органом самоуправления, так как он представляет интересы всех участников образовательного процесса, т.е. учащихся, учителей и родителей;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Педагогический совет - создан для руководства педагогической деятельностью в школе;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lastRenderedPageBreak/>
        <w:t>Методический совет - создается в целях координации деятельности всех структурных по</w:t>
      </w:r>
      <w:r w:rsidR="008C787B" w:rsidRPr="002F39A8">
        <w:rPr>
          <w:rFonts w:ascii="Times New Roman" w:hAnsi="Times New Roman"/>
          <w:sz w:val="24"/>
          <w:szCs w:val="24"/>
        </w:rPr>
        <w:t xml:space="preserve">дразделений методической службы </w:t>
      </w:r>
      <w:r w:rsidRPr="002F39A8">
        <w:rPr>
          <w:rFonts w:ascii="Times New Roman" w:hAnsi="Times New Roman"/>
          <w:sz w:val="24"/>
          <w:szCs w:val="24"/>
        </w:rPr>
        <w:t xml:space="preserve">образовательного учреждения;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ОО строится на принципах единоначалия и самоуправления. Непосредственное управление школой осуществляет директор.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>Основными формами координации деятельности ОО, являются: совещания при директоре, отчеты, самообследование, анализ и оценка, электронный документооборот.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Система управления в ОО обеспечивает научную обоснованность образовательного процесса, ставит в центр внимания участников образовательных отношений, личность обучающихся,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 Осуществление контроля ведется по следующим направлениям: состояние знаний, умений и навыков обучающихся; состояние преподавания учебных предметов;  ведение школьной документации; реализация учебного плана; организация начала учебного года; работа по подготовке к экзаменам; организация питания; выполнение требований по охране труда, безопасности жизнедеятельности, правил пожарной безопасности; организация работы по сохранению контингента; посещаемость учебных занятий; организация каникул; обновление и пополнение библиотечного фонда; работа библиотеки; состояние школьного здания; готовность школы к зимнему периоду: соблюдение температурного режима. </w:t>
      </w:r>
    </w:p>
    <w:p w:rsidR="00847779" w:rsidRPr="002F39A8" w:rsidRDefault="00847779" w:rsidP="007D498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  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Положительные результаты могли служить основанием для повышения квалификации работников. Усилен акцент на общественный, коллективный контроль за ходом УВП через проведение уроков взаимопосещений учителями, предметных  недель, анкетирования участников образовательного процесса.</w:t>
      </w:r>
    </w:p>
    <w:p w:rsidR="00847779" w:rsidRPr="002F39A8" w:rsidRDefault="00847779" w:rsidP="008C7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Вывод:</w:t>
      </w:r>
      <w:r w:rsidRPr="002F39A8">
        <w:rPr>
          <w:rFonts w:ascii="Times New Roman" w:hAnsi="Times New Roman" w:cs="Times New Roman"/>
          <w:sz w:val="24"/>
          <w:szCs w:val="24"/>
        </w:rPr>
        <w:t xml:space="preserve"> об эффективности системы управления образовательной организацией могут свидетельствовать следующие факты:  </w:t>
      </w:r>
    </w:p>
    <w:p w:rsidR="00847779" w:rsidRPr="002F39A8" w:rsidRDefault="00847779" w:rsidP="008C787B">
      <w:pPr>
        <w:numPr>
          <w:ilvl w:val="0"/>
          <w:numId w:val="1"/>
        </w:numPr>
        <w:spacing w:after="0" w:line="278" w:lineRule="auto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Развивается государственно-общественная форма управления образовательной организацией – созданный Совет школы решает совместно с администрацией и педагогическим коллективом важные педагогические и организационные вопросы жизнедеятельности школы.  </w:t>
      </w:r>
    </w:p>
    <w:p w:rsidR="00847779" w:rsidRPr="005E430D" w:rsidRDefault="00847779" w:rsidP="005E430D">
      <w:pPr>
        <w:pStyle w:val="a8"/>
        <w:numPr>
          <w:ilvl w:val="0"/>
          <w:numId w:val="1"/>
        </w:num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lastRenderedPageBreak/>
        <w:t>Результативность школы на различных уровнях (рост числа обучающихся: победителей , призёров  и участников в различных олимпиадах, конкурсах, смотрах, выступления педагогов на НПК регионального и межрегионального уровней и др.).</w:t>
      </w: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39A8">
        <w:rPr>
          <w:rFonts w:ascii="Times New Roman" w:hAnsi="Times New Roman" w:cs="Times New Roman"/>
          <w:b/>
          <w:sz w:val="24"/>
          <w:szCs w:val="24"/>
        </w:rPr>
        <w:t>. Оценка кадрового состава</w:t>
      </w:r>
    </w:p>
    <w:p w:rsidR="00847779" w:rsidRPr="00574297" w:rsidRDefault="00744D73" w:rsidP="005742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В связи с отсутствием специалиста-дефектолога вопрос  по укомплектованности педагогическими кадрами МБОУ «Тургеневской» СОШ  остается открытым. Во сем</w:t>
      </w:r>
      <w:r w:rsidR="00574297">
        <w:rPr>
          <w:rFonts w:ascii="Times New Roman" w:hAnsi="Times New Roman" w:cs="Times New Roman"/>
          <w:sz w:val="24"/>
          <w:szCs w:val="24"/>
        </w:rPr>
        <w:t xml:space="preserve"> остальном обеспеченность 100%.</w:t>
      </w:r>
    </w:p>
    <w:p w:rsidR="005E2A53" w:rsidRPr="002F39A8" w:rsidRDefault="00847779" w:rsidP="003E7AA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39A8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В оперативном управлении учреждения находятся следующие объекты недвижимости:</w:t>
      </w:r>
    </w:p>
    <w:p w:rsidR="00847779" w:rsidRPr="002F39A8" w:rsidRDefault="00847779" w:rsidP="005E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Зда</w:t>
      </w:r>
      <w:r w:rsidR="00DC5A89" w:rsidRPr="002F39A8">
        <w:rPr>
          <w:rFonts w:ascii="Times New Roman" w:hAnsi="Times New Roman" w:cs="Times New Roman"/>
          <w:sz w:val="24"/>
          <w:szCs w:val="24"/>
        </w:rPr>
        <w:t>ние школы, общей площадью 3631</w:t>
      </w:r>
      <w:r w:rsidRPr="002F39A8">
        <w:rPr>
          <w:rFonts w:ascii="Times New Roman" w:hAnsi="Times New Roman" w:cs="Times New Roman"/>
          <w:sz w:val="24"/>
          <w:szCs w:val="24"/>
        </w:rPr>
        <w:t>кв.м., двухэтажное, кирпичное, 2014 г. постройки. Адрес (местонахождение) объекта: Иркутская область, Баяндаевский район, с.Тургеневка, ул. Школьная, 41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Земельный участок, общей площадью  32228 кв.м, адрес объекта: Иркутская область, Баяндаевский район,   с.Тургеневка, ул. Школьная, 41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     Разрешение на осуществление образовательной деятельности в используемом здании имеется:</w:t>
      </w:r>
    </w:p>
    <w:p w:rsidR="00847779" w:rsidRPr="002F39A8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1.Лицензия № 7744 от 14.05.2015 г Служба по контролю и надзору в сфере образования Иркутской области на осуществление образовательной деятельности по следующим уровням образования: начальное общее, основное общее, среднее общее образование.</w:t>
      </w:r>
    </w:p>
    <w:p w:rsidR="00847779" w:rsidRPr="002F39A8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2.Территориальный отдел Управления Федеральной службы по надзору в сфере защиты прав потребителей и благополучия человека по Иркутской области в Баяндаевском районе от 29.03.2011 г. № 38.УО.01.000.М.000106.03.11 </w:t>
      </w:r>
    </w:p>
    <w:p w:rsidR="005E2A53" w:rsidRPr="002F39A8" w:rsidRDefault="005E2A53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79" w:rsidRPr="002F39A8" w:rsidRDefault="003E7AA0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120F4B" w:rsidRPr="002F39A8">
        <w:rPr>
          <w:rFonts w:ascii="Times New Roman" w:eastAsia="Times New Roman" w:hAnsi="Times New Roman" w:cs="Times New Roman"/>
          <w:sz w:val="24"/>
          <w:szCs w:val="24"/>
        </w:rPr>
        <w:t>  учебный год в школе имеется 34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единиц компьютерной техники, из </w:t>
      </w:r>
      <w:r w:rsidR="00075A11" w:rsidRPr="002F39A8">
        <w:rPr>
          <w:rFonts w:ascii="Times New Roman" w:eastAsia="Times New Roman" w:hAnsi="Times New Roman" w:cs="Times New Roman"/>
          <w:sz w:val="24"/>
          <w:szCs w:val="24"/>
        </w:rPr>
        <w:t>них  8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ноутбук</w:t>
      </w:r>
      <w:r w:rsidR="00075A11" w:rsidRPr="002F39A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. Есть подключение к интернету.  В школе есть компьютерны</w:t>
      </w:r>
      <w:r w:rsidR="00120F4B" w:rsidRPr="002F39A8">
        <w:rPr>
          <w:rFonts w:ascii="Times New Roman" w:eastAsia="Times New Roman" w:hAnsi="Times New Roman" w:cs="Times New Roman"/>
          <w:sz w:val="24"/>
          <w:szCs w:val="24"/>
        </w:rPr>
        <w:t>й класс,  по кабинетам имеется 6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МФУ,   специализированные кабинеты: физики, химии,  1 кабинета математики, 1 кабинета английского языка, кабинет географии, 4 кабинетов начальных классов, 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>кабинет ОБЖ,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2 кабинета русского языка,  кабинет истории и обществознания,  кабинет технологии для девочек и мастерская, 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>кабинет музыки,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кабинет информатики, 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спортивный  зал,  музыкальные инструменты, уличный спортивный стадион: футбольное поле, беговая дорожка, яма для прыжков, волейбольная площадка, детская игровая площадка: карусели, качели, рукоходы, турники. На пришкольном участке имеется 8 теплиц.   Кабинеты начальных классов оборудованы 3 мультимедийными проекторами, компьютерам</w:t>
      </w:r>
      <w:r w:rsidR="003B4496" w:rsidRPr="002F39A8">
        <w:rPr>
          <w:rFonts w:ascii="Times New Roman" w:eastAsia="Times New Roman" w:hAnsi="Times New Roman" w:cs="Times New Roman"/>
          <w:sz w:val="24"/>
          <w:szCs w:val="24"/>
        </w:rPr>
        <w:t>и.  Имеется 3 переносных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  <w:r w:rsidR="003B4496" w:rsidRPr="002F39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.   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В читальном зале библиотеки  установлены  компьютеры c выходом  в Интернет, сканер МФУ.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В управленческой деятельности используются 4 МФУ, 3 компьютеров подключенных к Интернету. 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школы в основном соответствую действующим санитарным противопожарным нормам, нормам техники безопасности, предъявляемым к территории, зданию, учебным кабинетам для организации урочной  и внеурочной учебной деятельности. Соблюдается требование к водоснабжению, освещению, воздушно-тепловому режиму, пожарной и электробезопасности и требования охраны труда.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Здание школы соответствует нормам, необходимым для осуществления образовательного процесса. Структура здания по проекту 2014 года позволяет выделить зоны отдыха, необходимые для организации внеурочной деятельности. Имеются пандусы, лифт, санузлы 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lastRenderedPageBreak/>
        <w:t>для лиц с ограниченными возможностями здоровья. Школьный сайт доступен для людей с ОВЗ.  Согласно проекту  школа имеет 2 этажа, санузлы, душевые кабины, комнаты для уборочного инвентаря, раковины, в соответствии с нормами Сан.Пина.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Расположение и размеры учебных кабинетов стандартны, оснащены возрастной мебелью.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Пищеблок  школы имеет отдельные цеха для обработки яиц, рыбы, овощей, мяса. Бытовая техника: посудомоечная машина, картофелечистка, мукосев, тестомес, весы, хлеборезка, холодильные установки, мармитовые плиты  и т.д.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Обеденный зал рассчитан на 40 посадочных мест, организовано двухразовое горячее питание.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 Медицинский кабинет находится в процессе лицензирования.               </w:t>
      </w: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Pr="00574297" w:rsidRDefault="00847779" w:rsidP="005E2A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74297">
        <w:rPr>
          <w:rFonts w:ascii="Times New Roman" w:hAnsi="Times New Roman" w:cs="Times New Roman"/>
          <w:b/>
          <w:sz w:val="24"/>
          <w:szCs w:val="24"/>
        </w:rPr>
        <w:t>. Анализ показателей деятельности организации</w:t>
      </w:r>
    </w:p>
    <w:tbl>
      <w:tblPr>
        <w:tblW w:w="139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0553"/>
        <w:gridCol w:w="2354"/>
      </w:tblGrid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F76BA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343" w:rsidRPr="002F39A8" w:rsidTr="00F76BA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4D73"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6A5343"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F76BAE" w:rsidRDefault="00F76BAE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A5343" w:rsidRPr="00F76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ека/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E710FF" w:rsidP="00E7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5E430D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человек/7 </w:t>
            </w:r>
            <w:r w:rsidR="006A5343" w:rsidRPr="005E43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075A11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744D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942CF7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человек/61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11человек/61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человека/39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человека/39</w:t>
            </w:r>
            <w:r w:rsidR="006A5343"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623EB2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человек/77</w:t>
            </w:r>
            <w:r w:rsidR="006A5343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6A5343" w:rsidP="00BE3705">
            <w:pPr>
              <w:tabs>
                <w:tab w:val="left" w:pos="570"/>
                <w:tab w:val="center" w:pos="116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623EB2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человек/77</w:t>
            </w:r>
            <w:r w:rsidR="006A5343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623EB2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623E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623EB2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человека/17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человека/61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человека/6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человека/27%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DC3EC4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0,33 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F39A8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4552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872A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5A89" w:rsidP="005B3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3631 </w:t>
            </w:r>
            <w:r w:rsidR="005B3648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6A5343" w:rsidRPr="002F39A8" w:rsidRDefault="006A5343" w:rsidP="006A534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3705" w:rsidRPr="002F39A8" w:rsidRDefault="00BE37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E3705" w:rsidRPr="002F39A8" w:rsidSect="007C6CB6">
      <w:footerReference w:type="default" r:id="rId8"/>
      <w:headerReference w:type="first" r:id="rId9"/>
      <w:pgSz w:w="16838" w:h="11906" w:orient="landscape"/>
      <w:pgMar w:top="709" w:right="1701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2F" w:rsidRDefault="002F412F" w:rsidP="00430CB0">
      <w:pPr>
        <w:spacing w:after="0" w:line="240" w:lineRule="auto"/>
      </w:pPr>
      <w:r>
        <w:separator/>
      </w:r>
    </w:p>
  </w:endnote>
  <w:endnote w:type="continuationSeparator" w:id="1">
    <w:p w:rsidR="002F412F" w:rsidRDefault="002F412F" w:rsidP="0043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682"/>
      <w:docPartObj>
        <w:docPartGallery w:val="Page Numbers (Bottom of Page)"/>
        <w:docPartUnique/>
      </w:docPartObj>
    </w:sdtPr>
    <w:sdtContent>
      <w:p w:rsidR="0022245D" w:rsidRDefault="004B2A53">
        <w:pPr>
          <w:pStyle w:val="a6"/>
          <w:jc w:val="center"/>
        </w:pPr>
        <w:r>
          <w:fldChar w:fldCharType="begin"/>
        </w:r>
        <w:r w:rsidR="0022245D">
          <w:instrText xml:space="preserve"> PAGE   \* MERGEFORMAT </w:instrText>
        </w:r>
        <w:r>
          <w:fldChar w:fldCharType="separate"/>
        </w:r>
        <w:r w:rsidR="00F953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245D" w:rsidRDefault="00222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2F" w:rsidRDefault="002F412F" w:rsidP="00430CB0">
      <w:pPr>
        <w:spacing w:after="0" w:line="240" w:lineRule="auto"/>
      </w:pPr>
      <w:r>
        <w:separator/>
      </w:r>
    </w:p>
  </w:footnote>
  <w:footnote w:type="continuationSeparator" w:id="1">
    <w:p w:rsidR="002F412F" w:rsidRDefault="002F412F" w:rsidP="0043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5D" w:rsidRDefault="002224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58F"/>
    <w:multiLevelType w:val="multilevel"/>
    <w:tmpl w:val="D5A81D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">
    <w:nsid w:val="273D04A9"/>
    <w:multiLevelType w:val="multilevel"/>
    <w:tmpl w:val="67A6DF1E"/>
    <w:lvl w:ilvl="0">
      <w:start w:val="1"/>
      <w:numFmt w:val="decimal"/>
      <w:lvlText w:val="%1"/>
      <w:lvlJc w:val="left"/>
      <w:pPr>
        <w:ind w:left="673" w:hanging="56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73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6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773"/>
      </w:pPr>
      <w:rPr>
        <w:rFonts w:hint="default"/>
        <w:lang w:val="ru-RU" w:eastAsia="en-US" w:bidi="ar-SA"/>
      </w:rPr>
    </w:lvl>
  </w:abstractNum>
  <w:abstractNum w:abstractNumId="2">
    <w:nsid w:val="4E387824"/>
    <w:multiLevelType w:val="hybridMultilevel"/>
    <w:tmpl w:val="C102FB2E"/>
    <w:lvl w:ilvl="0" w:tplc="CB9479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818F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460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A22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AD89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6C22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EE73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6A7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73B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601C08"/>
    <w:multiLevelType w:val="hybridMultilevel"/>
    <w:tmpl w:val="4F8C12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842"/>
    <w:multiLevelType w:val="multilevel"/>
    <w:tmpl w:val="4E1638E2"/>
    <w:lvl w:ilvl="0">
      <w:start w:val="4"/>
      <w:numFmt w:val="decimal"/>
      <w:lvlText w:val="%1"/>
      <w:lvlJc w:val="left"/>
      <w:pPr>
        <w:ind w:left="247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494"/>
      </w:pPr>
      <w:rPr>
        <w:rFonts w:hint="default"/>
        <w:lang w:val="ru-RU" w:eastAsia="en-US" w:bidi="ar-SA"/>
      </w:rPr>
    </w:lvl>
  </w:abstractNum>
  <w:abstractNum w:abstractNumId="5">
    <w:nsid w:val="72643DEE"/>
    <w:multiLevelType w:val="multilevel"/>
    <w:tmpl w:val="356237B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724" w:hanging="72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abstractNum w:abstractNumId="6">
    <w:nsid w:val="73D62C6A"/>
    <w:multiLevelType w:val="hybridMultilevel"/>
    <w:tmpl w:val="1278D8EE"/>
    <w:lvl w:ilvl="0" w:tplc="8DD47F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6D3C36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CE1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B23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E8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BC39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AE77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30B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B41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343"/>
    <w:rsid w:val="00075A11"/>
    <w:rsid w:val="000C0539"/>
    <w:rsid w:val="00102568"/>
    <w:rsid w:val="00120F4B"/>
    <w:rsid w:val="00122C51"/>
    <w:rsid w:val="001D7767"/>
    <w:rsid w:val="0022245D"/>
    <w:rsid w:val="00227A4E"/>
    <w:rsid w:val="002441E3"/>
    <w:rsid w:val="00251064"/>
    <w:rsid w:val="002642BA"/>
    <w:rsid w:val="0028229B"/>
    <w:rsid w:val="00297FFA"/>
    <w:rsid w:val="002A0764"/>
    <w:rsid w:val="002A0CEC"/>
    <w:rsid w:val="002B2DE0"/>
    <w:rsid w:val="002F39A8"/>
    <w:rsid w:val="002F412F"/>
    <w:rsid w:val="003411D5"/>
    <w:rsid w:val="0034799E"/>
    <w:rsid w:val="00352698"/>
    <w:rsid w:val="003928F4"/>
    <w:rsid w:val="003A56E7"/>
    <w:rsid w:val="003B4496"/>
    <w:rsid w:val="003E7AA0"/>
    <w:rsid w:val="004203E3"/>
    <w:rsid w:val="00430CB0"/>
    <w:rsid w:val="004712B2"/>
    <w:rsid w:val="004A2B80"/>
    <w:rsid w:val="004B2A53"/>
    <w:rsid w:val="004B656D"/>
    <w:rsid w:val="005351E3"/>
    <w:rsid w:val="00544826"/>
    <w:rsid w:val="00574297"/>
    <w:rsid w:val="005A7C84"/>
    <w:rsid w:val="005B3648"/>
    <w:rsid w:val="005C74A1"/>
    <w:rsid w:val="005E2A53"/>
    <w:rsid w:val="005E430D"/>
    <w:rsid w:val="005F3290"/>
    <w:rsid w:val="00604AD5"/>
    <w:rsid w:val="00623EB2"/>
    <w:rsid w:val="006401DD"/>
    <w:rsid w:val="00661E69"/>
    <w:rsid w:val="00672CF5"/>
    <w:rsid w:val="006872AA"/>
    <w:rsid w:val="006A3AED"/>
    <w:rsid w:val="006A5343"/>
    <w:rsid w:val="00744D73"/>
    <w:rsid w:val="007872E2"/>
    <w:rsid w:val="007C6CB6"/>
    <w:rsid w:val="007D498E"/>
    <w:rsid w:val="00820A42"/>
    <w:rsid w:val="00847779"/>
    <w:rsid w:val="008562E3"/>
    <w:rsid w:val="00894B0A"/>
    <w:rsid w:val="008A2CE1"/>
    <w:rsid w:val="008C787B"/>
    <w:rsid w:val="008D3D93"/>
    <w:rsid w:val="008E18B4"/>
    <w:rsid w:val="00911035"/>
    <w:rsid w:val="009340B6"/>
    <w:rsid w:val="00942CF7"/>
    <w:rsid w:val="00965547"/>
    <w:rsid w:val="009A5680"/>
    <w:rsid w:val="009D13C4"/>
    <w:rsid w:val="00AA3DFD"/>
    <w:rsid w:val="00AF445F"/>
    <w:rsid w:val="00B07FA6"/>
    <w:rsid w:val="00B53624"/>
    <w:rsid w:val="00B91CF7"/>
    <w:rsid w:val="00BA060A"/>
    <w:rsid w:val="00BE3705"/>
    <w:rsid w:val="00BF06B8"/>
    <w:rsid w:val="00C147C9"/>
    <w:rsid w:val="00C4620D"/>
    <w:rsid w:val="00C6682D"/>
    <w:rsid w:val="00C873E1"/>
    <w:rsid w:val="00C93A49"/>
    <w:rsid w:val="00C968BF"/>
    <w:rsid w:val="00CA0B08"/>
    <w:rsid w:val="00CC0773"/>
    <w:rsid w:val="00CC3F45"/>
    <w:rsid w:val="00D6370F"/>
    <w:rsid w:val="00D830F6"/>
    <w:rsid w:val="00DB5602"/>
    <w:rsid w:val="00DC3EC4"/>
    <w:rsid w:val="00DC5A89"/>
    <w:rsid w:val="00E710FF"/>
    <w:rsid w:val="00EA519D"/>
    <w:rsid w:val="00ED5796"/>
    <w:rsid w:val="00F263A9"/>
    <w:rsid w:val="00F76BAE"/>
    <w:rsid w:val="00F87ABA"/>
    <w:rsid w:val="00F953C2"/>
    <w:rsid w:val="00FE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3"/>
  </w:style>
  <w:style w:type="paragraph" w:styleId="1">
    <w:name w:val="heading 1"/>
    <w:basedOn w:val="a"/>
    <w:link w:val="10"/>
    <w:uiPriority w:val="1"/>
    <w:qFormat/>
    <w:rsid w:val="00ED579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2CE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8A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D57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ED5796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D57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79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2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3A9"/>
    <w:rPr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F2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579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2CE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8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D57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ED5796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D57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79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2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3A9"/>
    <w:rPr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F2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47E8-21D4-477E-8632-F1495E9B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2</cp:revision>
  <cp:lastPrinted>2019-03-25T05:07:00Z</cp:lastPrinted>
  <dcterms:created xsi:type="dcterms:W3CDTF">2022-04-14T04:20:00Z</dcterms:created>
  <dcterms:modified xsi:type="dcterms:W3CDTF">2022-04-14T04:20:00Z</dcterms:modified>
</cp:coreProperties>
</file>